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4C6B"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bookmarkStart w:id="0" w:name="_GoBack"/>
      <w:bookmarkEnd w:id="0"/>
    </w:p>
    <w:p w14:paraId="3A89A586"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4D9FDADF" w14:textId="77777777" w:rsidR="00E55E4C" w:rsidRDefault="00E55E4C" w:rsidP="00E55E4C">
      <w:pPr>
        <w:spacing w:line="200" w:lineRule="atLeast"/>
        <w:jc w:val="right"/>
        <w:rPr>
          <w:rFonts w:ascii="Times New Roman" w:eastAsia="Times New Roman" w:hAnsi="Times New Roman" w:cs="Times New Roman"/>
          <w:b/>
          <w:bCs/>
          <w:i/>
          <w:color w:val="333333"/>
          <w:sz w:val="28"/>
          <w:szCs w:val="28"/>
          <w:lang w:val="uz-Cyrl-UZ"/>
        </w:rPr>
      </w:pPr>
    </w:p>
    <w:p w14:paraId="4FAE164F" w14:textId="77777777" w:rsidR="00E55E4C" w:rsidRPr="00870E28" w:rsidRDefault="00E55E4C" w:rsidP="00E55E4C">
      <w:pPr>
        <w:spacing w:line="200" w:lineRule="atLeast"/>
        <w:jc w:val="right"/>
        <w:rPr>
          <w:rFonts w:ascii="Times New Roman" w:eastAsia="Times New Roman" w:hAnsi="Times New Roman" w:cs="Times New Roman"/>
          <w:b/>
          <w:bCs/>
          <w:color w:val="333333"/>
          <w:sz w:val="28"/>
          <w:szCs w:val="28"/>
          <w:lang w:val="uz-Cyrl-UZ"/>
        </w:rPr>
      </w:pPr>
    </w:p>
    <w:p w14:paraId="649AB761"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1E79E68C"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458E4853"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7E796C38"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133998E8" w14:textId="77777777" w:rsidR="00E55E4C" w:rsidRPr="0059414F" w:rsidRDefault="00E55E4C" w:rsidP="00E55E4C">
      <w:pPr>
        <w:spacing w:line="200" w:lineRule="atLeast"/>
        <w:jc w:val="center"/>
        <w:rPr>
          <w:rFonts w:ascii="Times New Roman" w:eastAsia="Times New Roman" w:hAnsi="Times New Roman" w:cs="Times New Roman"/>
          <w:b/>
          <w:bCs/>
          <w:color w:val="000000" w:themeColor="text1"/>
          <w:sz w:val="40"/>
          <w:szCs w:val="40"/>
          <w:lang w:val="uz-Cyrl-UZ"/>
        </w:rPr>
      </w:pPr>
    </w:p>
    <w:p w14:paraId="23ABB9CD" w14:textId="77777777" w:rsidR="00E55E4C" w:rsidRDefault="00E55E4C" w:rsidP="00E55E4C">
      <w:pPr>
        <w:spacing w:line="200" w:lineRule="atLeast"/>
        <w:jc w:val="center"/>
        <w:rPr>
          <w:rFonts w:ascii="Times New Roman" w:eastAsia="Times New Roman" w:hAnsi="Times New Roman" w:cs="Times New Roman"/>
          <w:b/>
          <w:bCs/>
          <w:color w:val="000000" w:themeColor="text1"/>
          <w:sz w:val="40"/>
          <w:szCs w:val="40"/>
          <w:lang w:val="uz-Cyrl-UZ"/>
        </w:rPr>
      </w:pPr>
      <w:r w:rsidRPr="0059414F">
        <w:rPr>
          <w:rFonts w:ascii="Times New Roman" w:eastAsia="Times New Roman" w:hAnsi="Times New Roman" w:cs="Times New Roman"/>
          <w:b/>
          <w:bCs/>
          <w:color w:val="000000" w:themeColor="text1"/>
          <w:sz w:val="40"/>
          <w:szCs w:val="40"/>
          <w:lang w:val="en-US"/>
        </w:rPr>
        <w:t xml:space="preserve">BUXORO PSIXOLOGIYA VA XORIJIY TILLAR </w:t>
      </w:r>
    </w:p>
    <w:p w14:paraId="0E03A5D2" w14:textId="77777777" w:rsidR="00E55E4C" w:rsidRDefault="00155CC4" w:rsidP="00E55E4C">
      <w:pPr>
        <w:spacing w:line="200" w:lineRule="atLeast"/>
        <w:jc w:val="center"/>
        <w:rPr>
          <w:rFonts w:ascii="Times New Roman" w:eastAsia="Times New Roman" w:hAnsi="Times New Roman" w:cs="Times New Roman"/>
          <w:b/>
          <w:bCs/>
          <w:color w:val="FF0000"/>
          <w:sz w:val="56"/>
          <w:szCs w:val="56"/>
          <w:lang w:val="uz-Cyrl-UZ"/>
        </w:rPr>
      </w:pPr>
      <w:r>
        <w:rPr>
          <w:rFonts w:ascii="Times New Roman" w:eastAsia="Times New Roman" w:hAnsi="Times New Roman" w:cs="Times New Roman"/>
          <w:b/>
          <w:bCs/>
          <w:color w:val="000000" w:themeColor="text1"/>
          <w:sz w:val="40"/>
          <w:szCs w:val="40"/>
          <w:lang w:val="en-US"/>
        </w:rPr>
        <w:t xml:space="preserve">INSTITUTINING </w:t>
      </w:r>
    </w:p>
    <w:p w14:paraId="3CFD338B" w14:textId="77777777" w:rsidR="00E55E4C" w:rsidRDefault="00E55E4C" w:rsidP="00E55E4C">
      <w:pPr>
        <w:spacing w:line="200" w:lineRule="atLeast"/>
        <w:jc w:val="center"/>
        <w:rPr>
          <w:rFonts w:ascii="Times New Roman" w:eastAsia="Times New Roman" w:hAnsi="Times New Roman" w:cs="Times New Roman"/>
          <w:b/>
          <w:bCs/>
          <w:color w:val="FF0000"/>
          <w:sz w:val="56"/>
          <w:szCs w:val="56"/>
          <w:lang w:val="uz-Cyrl-UZ"/>
        </w:rPr>
      </w:pPr>
    </w:p>
    <w:p w14:paraId="58AF358F" w14:textId="77777777" w:rsidR="00E55E4C" w:rsidRPr="0059414F" w:rsidRDefault="00E55E4C" w:rsidP="00E55E4C">
      <w:pPr>
        <w:spacing w:line="200" w:lineRule="atLeast"/>
        <w:jc w:val="center"/>
        <w:rPr>
          <w:rFonts w:ascii="Times New Roman" w:eastAsia="Times New Roman" w:hAnsi="Times New Roman" w:cs="Times New Roman"/>
          <w:b/>
          <w:bCs/>
          <w:color w:val="FF0000"/>
          <w:sz w:val="56"/>
          <w:szCs w:val="56"/>
          <w:lang w:val="en-US"/>
        </w:rPr>
      </w:pPr>
      <w:r w:rsidRPr="0059414F">
        <w:rPr>
          <w:rFonts w:ascii="Times New Roman" w:eastAsia="Times New Roman" w:hAnsi="Times New Roman" w:cs="Times New Roman"/>
          <w:b/>
          <w:bCs/>
          <w:color w:val="FF0000"/>
          <w:sz w:val="56"/>
          <w:szCs w:val="56"/>
          <w:lang w:val="uz-Cyrl-UZ"/>
        </w:rPr>
        <w:t>“</w:t>
      </w:r>
      <w:r w:rsidRPr="0059414F">
        <w:rPr>
          <w:rFonts w:ascii="Times New Roman" w:eastAsia="Times New Roman" w:hAnsi="Times New Roman" w:cs="Times New Roman"/>
          <w:b/>
          <w:bCs/>
          <w:color w:val="FF0000"/>
          <w:sz w:val="56"/>
          <w:szCs w:val="56"/>
          <w:lang w:val="en-US"/>
        </w:rPr>
        <w:t>ODOB-AXLOQ</w:t>
      </w:r>
      <w:r w:rsidRPr="0059414F">
        <w:rPr>
          <w:rFonts w:ascii="Times New Roman" w:eastAsia="Times New Roman" w:hAnsi="Times New Roman" w:cs="Times New Roman"/>
          <w:b/>
          <w:bCs/>
          <w:color w:val="FF0000"/>
          <w:sz w:val="56"/>
          <w:szCs w:val="56"/>
          <w:lang w:val="uz-Cyrl-UZ"/>
        </w:rPr>
        <w:t>”</w:t>
      </w:r>
      <w:r w:rsidRPr="0059414F">
        <w:rPr>
          <w:rFonts w:ascii="Times New Roman" w:eastAsia="Times New Roman" w:hAnsi="Times New Roman" w:cs="Times New Roman"/>
          <w:b/>
          <w:bCs/>
          <w:color w:val="FF0000"/>
          <w:sz w:val="56"/>
          <w:szCs w:val="56"/>
          <w:lang w:val="en-US"/>
        </w:rPr>
        <w:t xml:space="preserve"> QOIDALARI</w:t>
      </w:r>
    </w:p>
    <w:p w14:paraId="54A69586" w14:textId="77777777" w:rsidR="00E55E4C" w:rsidRPr="0059414F" w:rsidRDefault="00E55E4C" w:rsidP="00E55E4C">
      <w:pPr>
        <w:spacing w:line="200" w:lineRule="atLeast"/>
        <w:jc w:val="center"/>
        <w:rPr>
          <w:rFonts w:ascii="Times New Roman" w:eastAsia="Times New Roman" w:hAnsi="Times New Roman" w:cs="Times New Roman"/>
          <w:b/>
          <w:bCs/>
          <w:color w:val="FF0000"/>
          <w:sz w:val="28"/>
          <w:szCs w:val="28"/>
          <w:lang w:val="uz-Cyrl-UZ"/>
        </w:rPr>
      </w:pPr>
    </w:p>
    <w:p w14:paraId="15C32912"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7B0B66E3"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7F76FA03"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1262467E"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5F371DEC"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6083D1E1"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3C179B33"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70A9D408"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3E383550"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0D620207"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03F4705B"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5387142C"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001DAFE9" w14:textId="667540A2"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3B3D8196" w14:textId="41A11F33" w:rsidR="004A5AF3" w:rsidRDefault="004A5AF3" w:rsidP="00E55E4C">
      <w:pPr>
        <w:spacing w:line="200" w:lineRule="atLeast"/>
        <w:jc w:val="center"/>
        <w:rPr>
          <w:rFonts w:ascii="Times New Roman" w:eastAsia="Times New Roman" w:hAnsi="Times New Roman" w:cs="Times New Roman"/>
          <w:b/>
          <w:bCs/>
          <w:color w:val="333333"/>
          <w:sz w:val="28"/>
          <w:szCs w:val="28"/>
          <w:lang w:val="uz-Cyrl-UZ"/>
        </w:rPr>
      </w:pPr>
    </w:p>
    <w:p w14:paraId="5D36BAD9" w14:textId="17AAF013" w:rsidR="004A5AF3" w:rsidRDefault="004A5AF3" w:rsidP="00E55E4C">
      <w:pPr>
        <w:spacing w:line="200" w:lineRule="atLeast"/>
        <w:jc w:val="center"/>
        <w:rPr>
          <w:rFonts w:ascii="Times New Roman" w:eastAsia="Times New Roman" w:hAnsi="Times New Roman" w:cs="Times New Roman"/>
          <w:b/>
          <w:bCs/>
          <w:color w:val="333333"/>
          <w:sz w:val="28"/>
          <w:szCs w:val="28"/>
          <w:lang w:val="uz-Cyrl-UZ"/>
        </w:rPr>
      </w:pPr>
    </w:p>
    <w:p w14:paraId="13C8C932" w14:textId="18DB30CC" w:rsidR="004A5AF3" w:rsidRDefault="004A5AF3" w:rsidP="00E55E4C">
      <w:pPr>
        <w:spacing w:line="200" w:lineRule="atLeast"/>
        <w:jc w:val="center"/>
        <w:rPr>
          <w:rFonts w:ascii="Times New Roman" w:eastAsia="Times New Roman" w:hAnsi="Times New Roman" w:cs="Times New Roman"/>
          <w:b/>
          <w:bCs/>
          <w:color w:val="333333"/>
          <w:sz w:val="28"/>
          <w:szCs w:val="28"/>
          <w:lang w:val="uz-Cyrl-UZ"/>
        </w:rPr>
      </w:pPr>
    </w:p>
    <w:p w14:paraId="2BEBCD57" w14:textId="77777777" w:rsidR="004A5AF3" w:rsidRDefault="004A5AF3" w:rsidP="00E55E4C">
      <w:pPr>
        <w:spacing w:line="200" w:lineRule="atLeast"/>
        <w:jc w:val="center"/>
        <w:rPr>
          <w:rFonts w:ascii="Times New Roman" w:eastAsia="Times New Roman" w:hAnsi="Times New Roman" w:cs="Times New Roman"/>
          <w:b/>
          <w:bCs/>
          <w:color w:val="333333"/>
          <w:sz w:val="28"/>
          <w:szCs w:val="28"/>
          <w:lang w:val="uz-Cyrl-UZ"/>
        </w:rPr>
      </w:pPr>
    </w:p>
    <w:p w14:paraId="0DF21B8B" w14:textId="77777777" w:rsidR="00E55E4C" w:rsidRDefault="00E55E4C" w:rsidP="00E55E4C">
      <w:pPr>
        <w:spacing w:line="200" w:lineRule="atLeast"/>
        <w:jc w:val="center"/>
        <w:rPr>
          <w:rFonts w:ascii="Times New Roman" w:eastAsia="Times New Roman" w:hAnsi="Times New Roman" w:cs="Times New Roman"/>
          <w:b/>
          <w:bCs/>
          <w:color w:val="333333"/>
          <w:sz w:val="28"/>
          <w:szCs w:val="28"/>
          <w:lang w:val="uz-Cyrl-UZ"/>
        </w:rPr>
      </w:pPr>
    </w:p>
    <w:p w14:paraId="1C17692F" w14:textId="77777777" w:rsidR="00E55E4C" w:rsidRPr="006B0CC9" w:rsidRDefault="00E55E4C" w:rsidP="00E55E4C">
      <w:pPr>
        <w:spacing w:line="200" w:lineRule="atLeast"/>
        <w:rPr>
          <w:rFonts w:ascii="Times New Roman" w:eastAsia="Times New Roman" w:hAnsi="Times New Roman" w:cs="Times New Roman"/>
          <w:b/>
          <w:bCs/>
          <w:color w:val="333333"/>
          <w:sz w:val="28"/>
          <w:szCs w:val="28"/>
          <w:lang w:val="en-US"/>
        </w:rPr>
      </w:pPr>
    </w:p>
    <w:p w14:paraId="492AEF12" w14:textId="77777777" w:rsidR="00E55E4C" w:rsidRPr="006B0CC9" w:rsidRDefault="00E55E4C" w:rsidP="00E55E4C">
      <w:pPr>
        <w:spacing w:line="200" w:lineRule="atLeast"/>
        <w:rPr>
          <w:rFonts w:ascii="Times New Roman" w:eastAsia="Times New Roman" w:hAnsi="Times New Roman" w:cs="Times New Roman"/>
          <w:b/>
          <w:bCs/>
          <w:color w:val="333333"/>
          <w:sz w:val="28"/>
          <w:szCs w:val="28"/>
          <w:lang w:val="en-US"/>
        </w:rPr>
      </w:pPr>
      <w:r>
        <w:rPr>
          <w:rFonts w:ascii="Times New Roman" w:eastAsia="Times New Roman" w:hAnsi="Times New Roman" w:cs="Times New Roman"/>
          <w:b/>
          <w:bCs/>
          <w:color w:val="333333"/>
          <w:sz w:val="28"/>
          <w:szCs w:val="28"/>
          <w:lang w:val="en-US"/>
        </w:rPr>
        <w:t xml:space="preserve">                                                  Kogon-2021 y.</w:t>
      </w:r>
    </w:p>
    <w:p w14:paraId="0F225E08"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347E203D"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65A79B00"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69F23CD8"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0D150F40" w14:textId="77777777" w:rsidR="00E55E4C" w:rsidRDefault="00E55E4C" w:rsidP="00336BD1">
      <w:pPr>
        <w:pStyle w:val="20"/>
        <w:shd w:val="clear" w:color="auto" w:fill="auto"/>
        <w:tabs>
          <w:tab w:val="left" w:pos="0"/>
        </w:tabs>
        <w:spacing w:line="240" w:lineRule="auto"/>
        <w:rPr>
          <w:noProof/>
          <w:color w:val="000000" w:themeColor="text1"/>
          <w:sz w:val="28"/>
          <w:szCs w:val="28"/>
          <w:lang w:val="uz-Cyrl-UZ"/>
        </w:rPr>
      </w:pPr>
    </w:p>
    <w:p w14:paraId="7BF6C97C" w14:textId="77777777" w:rsidR="00E55E4C" w:rsidRPr="00F642BE" w:rsidRDefault="00E55E4C" w:rsidP="00F642BE">
      <w:pPr>
        <w:pStyle w:val="20"/>
        <w:shd w:val="clear" w:color="auto" w:fill="auto"/>
        <w:tabs>
          <w:tab w:val="left" w:pos="0"/>
        </w:tabs>
        <w:spacing w:line="240" w:lineRule="auto"/>
        <w:jc w:val="left"/>
        <w:rPr>
          <w:noProof/>
          <w:color w:val="000000" w:themeColor="text1"/>
          <w:sz w:val="28"/>
          <w:szCs w:val="28"/>
          <w:lang w:val="en-US"/>
        </w:rPr>
      </w:pPr>
    </w:p>
    <w:p w14:paraId="459CA5F0" w14:textId="77777777" w:rsidR="00762C0D" w:rsidRPr="002A71C0" w:rsidRDefault="002A71C0" w:rsidP="00336BD1">
      <w:pPr>
        <w:pStyle w:val="20"/>
        <w:shd w:val="clear" w:color="auto" w:fill="auto"/>
        <w:tabs>
          <w:tab w:val="left" w:pos="0"/>
        </w:tabs>
        <w:spacing w:line="240" w:lineRule="auto"/>
        <w:rPr>
          <w:noProof/>
          <w:color w:val="000000" w:themeColor="text1"/>
          <w:sz w:val="28"/>
          <w:szCs w:val="28"/>
          <w:lang w:val="en-US"/>
        </w:rPr>
      </w:pPr>
      <w:r>
        <w:rPr>
          <w:noProof/>
          <w:color w:val="000000" w:themeColor="text1"/>
          <w:sz w:val="28"/>
          <w:szCs w:val="28"/>
          <w:lang w:val="en-US"/>
        </w:rPr>
        <w:t>BUXORO PSIXOLOGIYA VA XORIJIY TILLAR INSTITUTINING</w:t>
      </w:r>
    </w:p>
    <w:p w14:paraId="2596C6D3" w14:textId="77777777" w:rsidR="00762C0D" w:rsidRPr="00762C0D" w:rsidRDefault="00762C0D" w:rsidP="00336BD1">
      <w:pPr>
        <w:pStyle w:val="20"/>
        <w:shd w:val="clear" w:color="auto" w:fill="auto"/>
        <w:tabs>
          <w:tab w:val="left" w:pos="0"/>
        </w:tabs>
        <w:spacing w:line="240" w:lineRule="auto"/>
        <w:rPr>
          <w:noProof/>
          <w:color w:val="000000" w:themeColor="text1"/>
          <w:sz w:val="28"/>
          <w:szCs w:val="28"/>
          <w:lang w:val="uz-Cyrl-UZ"/>
        </w:rPr>
      </w:pPr>
      <w:r w:rsidRPr="00762C0D">
        <w:rPr>
          <w:noProof/>
          <w:color w:val="000000" w:themeColor="text1"/>
          <w:sz w:val="28"/>
          <w:szCs w:val="28"/>
          <w:lang w:val="uz-Cyrl-UZ"/>
        </w:rPr>
        <w:t>ODOB-AXLOQ QOIDALARI</w:t>
      </w:r>
    </w:p>
    <w:p w14:paraId="24564FF1" w14:textId="77777777" w:rsidR="00762C0D" w:rsidRPr="00762C0D" w:rsidRDefault="00762C0D" w:rsidP="00336BD1">
      <w:pPr>
        <w:pStyle w:val="20"/>
        <w:shd w:val="clear" w:color="auto" w:fill="auto"/>
        <w:tabs>
          <w:tab w:val="left" w:pos="0"/>
        </w:tabs>
        <w:spacing w:line="240" w:lineRule="auto"/>
        <w:rPr>
          <w:noProof/>
          <w:color w:val="000000" w:themeColor="text1"/>
          <w:sz w:val="28"/>
          <w:szCs w:val="28"/>
          <w:lang w:val="uz-Cyrl-UZ"/>
        </w:rPr>
      </w:pPr>
    </w:p>
    <w:p w14:paraId="1E458860" w14:textId="77777777" w:rsidR="00762C0D" w:rsidRPr="00762C0D" w:rsidRDefault="00762C0D" w:rsidP="00336BD1">
      <w:pPr>
        <w:pStyle w:val="20"/>
        <w:shd w:val="clear" w:color="auto" w:fill="auto"/>
        <w:tabs>
          <w:tab w:val="left" w:pos="0"/>
        </w:tabs>
        <w:spacing w:line="240" w:lineRule="auto"/>
        <w:rPr>
          <w:noProof/>
          <w:color w:val="000000" w:themeColor="text1"/>
          <w:sz w:val="28"/>
          <w:szCs w:val="28"/>
          <w:lang w:val="uz-Cyrl-UZ"/>
        </w:rPr>
      </w:pPr>
      <w:r w:rsidRPr="00762C0D">
        <w:rPr>
          <w:noProof/>
          <w:color w:val="000000" w:themeColor="text1"/>
          <w:sz w:val="28"/>
          <w:szCs w:val="28"/>
          <w:lang w:val="uz-Cyrl-UZ"/>
        </w:rPr>
        <w:t>1-BOB. UMUMIY QOIDALAR</w:t>
      </w:r>
    </w:p>
    <w:p w14:paraId="6C8D8AB6" w14:textId="77777777" w:rsidR="00762C0D" w:rsidRPr="00762C0D" w:rsidRDefault="00762C0D" w:rsidP="00336BD1">
      <w:pPr>
        <w:pStyle w:val="20"/>
        <w:shd w:val="clear" w:color="auto" w:fill="auto"/>
        <w:tabs>
          <w:tab w:val="left" w:pos="0"/>
        </w:tabs>
        <w:spacing w:line="240" w:lineRule="auto"/>
        <w:rPr>
          <w:noProof/>
          <w:color w:val="000000" w:themeColor="text1"/>
          <w:sz w:val="8"/>
          <w:szCs w:val="8"/>
          <w:lang w:val="uz-Cyrl-UZ"/>
        </w:rPr>
      </w:pPr>
    </w:p>
    <w:p w14:paraId="0D0F5F08" w14:textId="77777777" w:rsidR="00762C0D" w:rsidRPr="00762C0D" w:rsidRDefault="00762C0D" w:rsidP="00336BD1">
      <w:pPr>
        <w:pStyle w:val="20"/>
        <w:shd w:val="clear" w:color="auto" w:fill="auto"/>
        <w:spacing w:line="240" w:lineRule="auto"/>
        <w:ind w:firstLine="567"/>
        <w:jc w:val="left"/>
        <w:rPr>
          <w:noProof/>
          <w:color w:val="000000" w:themeColor="text1"/>
          <w:sz w:val="28"/>
          <w:szCs w:val="28"/>
          <w:lang w:val="uz-Cyrl-UZ" w:eastAsia="ru-RU"/>
        </w:rPr>
      </w:pPr>
      <w:r w:rsidRPr="00762C0D">
        <w:rPr>
          <w:noProof/>
          <w:color w:val="000000" w:themeColor="text1"/>
          <w:sz w:val="28"/>
          <w:szCs w:val="28"/>
          <w:lang w:val="uz-Cyrl-UZ" w:eastAsia="ru-RU"/>
        </w:rPr>
        <w:t>1 modda Ushbu qoidalar bilan tartibga solinadigan munosabatlar</w:t>
      </w:r>
    </w:p>
    <w:p w14:paraId="21BD739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Mazkur </w:t>
      </w:r>
      <w:r w:rsidR="00AB7887" w:rsidRPr="00AB7887">
        <w:rPr>
          <w:rFonts w:ascii="Times New Roman" w:hAnsi="Times New Roman" w:cs="Times New Roman"/>
          <w:noProof/>
          <w:color w:val="000000" w:themeColor="text1"/>
          <w:sz w:val="28"/>
          <w:szCs w:val="28"/>
          <w:lang w:val="uz-Cyrl-UZ"/>
        </w:rPr>
        <w:t xml:space="preserve">Buxoro psixologiya va xorijiy tillar instituti </w:t>
      </w:r>
      <w:r w:rsidRPr="00762C0D">
        <w:rPr>
          <w:rFonts w:ascii="Times New Roman" w:hAnsi="Times New Roman" w:cs="Times New Roman"/>
          <w:noProof/>
          <w:color w:val="000000" w:themeColor="text1"/>
          <w:sz w:val="28"/>
          <w:szCs w:val="28"/>
          <w:lang w:val="uz-Cyrl-UZ"/>
        </w:rPr>
        <w:t xml:space="preserve"> (keyingi oʻrinlarda </w:t>
      </w:r>
      <w:r w:rsidR="00AB7887" w:rsidRPr="00AB7887">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deb yuritiladi) Odob-axloq qoidalari (keyingi oʻrinlarda Qoidalar deb yuritiladi) Oʻzbekiston Respublikasining “Taʼlim toʻgʻrisida”gi qonuni, Oʻzbekiston Respublikasi Prezidentining 2019-yil 27-maydagi “Oʻzbekiston Respublikasida korrupsiyaga qarshi kurashish tizimini yanada takomillashtirish chora-tadbirlari toʻgʻris</w:t>
      </w:r>
      <w:r w:rsidR="009D7512">
        <w:rPr>
          <w:rFonts w:ascii="Times New Roman" w:hAnsi="Times New Roman" w:cs="Times New Roman"/>
          <w:noProof/>
          <w:color w:val="000000" w:themeColor="text1"/>
          <w:sz w:val="28"/>
          <w:szCs w:val="28"/>
          <w:lang w:val="uz-Cyrl-UZ"/>
        </w:rPr>
        <w:t xml:space="preserve">ida”gi PF-5729-son farmonining </w:t>
      </w:r>
      <w:r w:rsidRPr="00762C0D">
        <w:rPr>
          <w:rFonts w:ascii="Times New Roman" w:hAnsi="Times New Roman" w:cs="Times New Roman"/>
          <w:noProof/>
          <w:color w:val="000000" w:themeColor="text1"/>
          <w:sz w:val="28"/>
          <w:szCs w:val="28"/>
          <w:lang w:val="uz-Cyrl-UZ"/>
        </w:rPr>
        <w:t xml:space="preserve">8-bandi, Oliy taʼlim tizimida “Korrupsiyasiz soha” loyihasini amalga oshirish boʻyicha “Yoʻl xaritasi”ning 6-bandi va boshqa qonunosti hujjatlariga muvofiq ishlab chiqilgan boʻlib, </w:t>
      </w:r>
      <w:r w:rsidR="003C34EF" w:rsidRPr="003C34EF">
        <w:rPr>
          <w:rFonts w:ascii="Times New Roman" w:hAnsi="Times New Roman" w:cs="Times New Roman"/>
          <w:noProof/>
          <w:color w:val="000000" w:themeColor="text1"/>
          <w:sz w:val="28"/>
          <w:szCs w:val="28"/>
          <w:lang w:val="uz-Cyrl-UZ"/>
        </w:rPr>
        <w:t>institutn</w:t>
      </w:r>
      <w:r w:rsidRPr="00762C0D">
        <w:rPr>
          <w:rFonts w:ascii="Times New Roman" w:hAnsi="Times New Roman" w:cs="Times New Roman"/>
          <w:noProof/>
          <w:color w:val="000000" w:themeColor="text1"/>
          <w:sz w:val="28"/>
          <w:szCs w:val="28"/>
          <w:lang w:val="uz-Cyrl-UZ"/>
        </w:rPr>
        <w:t>tning pedagog (professor-oʻqituvchi) va boshqa xodimlari, talabalari, doktorantlari (keyingi oʻrinlarda — xodim, talaba va doktorant) kasbiy odob-axloqining tamoyillari, normalari, taʼlim jarayoni va xizmatdagi xulq-atvorining asosiy qoidalari bilan bogʻliq munosabatlarni tartibga soladi.</w:t>
      </w:r>
    </w:p>
    <w:p w14:paraId="7C0794AF" w14:textId="77777777" w:rsidR="00762C0D" w:rsidRPr="00762C0D" w:rsidRDefault="00762C0D" w:rsidP="00336BD1">
      <w:pPr>
        <w:pStyle w:val="1"/>
        <w:shd w:val="clear" w:color="auto" w:fill="auto"/>
        <w:tabs>
          <w:tab w:val="left" w:pos="0"/>
          <w:tab w:val="left" w:pos="993"/>
        </w:tabs>
        <w:spacing w:before="0" w:after="0" w:line="240" w:lineRule="auto"/>
        <w:ind w:firstLine="567"/>
        <w:rPr>
          <w:noProof/>
          <w:color w:val="000000" w:themeColor="text1"/>
          <w:sz w:val="28"/>
          <w:szCs w:val="28"/>
          <w:lang w:val="uz-Cyrl-UZ"/>
        </w:rPr>
      </w:pPr>
    </w:p>
    <w:p w14:paraId="49DFE5F3"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bookmarkStart w:id="1" w:name="bookmark1"/>
      <w:r w:rsidRPr="00762C0D">
        <w:rPr>
          <w:rFonts w:ascii="Times New Roman" w:hAnsi="Times New Roman" w:cs="Times New Roman"/>
          <w:b/>
          <w:noProof/>
          <w:color w:val="000000" w:themeColor="text1"/>
          <w:sz w:val="28"/>
          <w:szCs w:val="28"/>
          <w:lang w:val="uz-Cyrl-UZ"/>
        </w:rPr>
        <w:t>2-modda. Odob-axloq qoidasining maqsad va vazifalari</w:t>
      </w:r>
      <w:bookmarkEnd w:id="1"/>
    </w:p>
    <w:p w14:paraId="2D85762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Odob-axloq qoidasining maqsadlari:</w:t>
      </w:r>
    </w:p>
    <w:p w14:paraId="74130FC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xodim, talaba  va doktorantlarda umumiy madaniyatni rivojlantirish; </w:t>
      </w:r>
    </w:p>
    <w:p w14:paraId="1A5071E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w:t>
      </w:r>
      <w:r w:rsidR="00BD0A7E" w:rsidRPr="00BD0A7E">
        <w:rPr>
          <w:rFonts w:ascii="Times New Roman" w:hAnsi="Times New Roman" w:cs="Times New Roman"/>
          <w:noProof/>
          <w:color w:val="000000" w:themeColor="text1"/>
          <w:sz w:val="28"/>
          <w:szCs w:val="28"/>
          <w:lang w:val="uz-Cyrl-UZ"/>
        </w:rPr>
        <w:t>institutning</w:t>
      </w:r>
      <w:r w:rsidRPr="00762C0D">
        <w:rPr>
          <w:rFonts w:ascii="Times New Roman" w:hAnsi="Times New Roman" w:cs="Times New Roman"/>
          <w:noProof/>
          <w:color w:val="000000" w:themeColor="text1"/>
          <w:sz w:val="28"/>
          <w:szCs w:val="28"/>
          <w:lang w:val="uz-Cyrl-UZ"/>
        </w:rPr>
        <w:t xml:space="preserve"> xodim, talaba va doktorantlarining zamonaviy imijini shakllantirish hamda xodim, talaba va doktorantlarni </w:t>
      </w:r>
      <w:r w:rsidR="00BD0A7E"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va uning qadriyatlariga hurmat ruhida tarbiyalash;</w:t>
      </w:r>
    </w:p>
    <w:p w14:paraId="1B2E581A" w14:textId="77777777" w:rsidR="00762C0D" w:rsidRPr="00762C0D" w:rsidRDefault="00BD0A7E" w:rsidP="00336BD1">
      <w:pPr>
        <w:ind w:firstLine="567"/>
        <w:jc w:val="both"/>
        <w:rPr>
          <w:rFonts w:ascii="Times New Roman" w:hAnsi="Times New Roman" w:cs="Times New Roman"/>
          <w:noProof/>
          <w:color w:val="000000" w:themeColor="text1"/>
          <w:sz w:val="28"/>
          <w:szCs w:val="28"/>
          <w:lang w:val="uz-Cyrl-UZ"/>
        </w:rPr>
      </w:pPr>
      <w:r>
        <w:rPr>
          <w:rFonts w:ascii="Times New Roman" w:hAnsi="Times New Roman" w:cs="Times New Roman"/>
          <w:noProof/>
          <w:color w:val="000000" w:themeColor="text1"/>
          <w:sz w:val="28"/>
          <w:szCs w:val="28"/>
          <w:lang w:val="uz-Cyrl-UZ"/>
        </w:rPr>
        <w:softHyphen/>
        <w:t>-</w:t>
      </w:r>
      <w:r w:rsidRPr="00BD0A7E">
        <w:rPr>
          <w:rFonts w:ascii="Times New Roman" w:hAnsi="Times New Roman" w:cs="Times New Roman"/>
          <w:noProof/>
          <w:color w:val="000000" w:themeColor="text1"/>
          <w:sz w:val="28"/>
          <w:szCs w:val="28"/>
          <w:lang w:val="uz-Cyrl-UZ"/>
        </w:rPr>
        <w:t>institutda</w:t>
      </w:r>
      <w:r w:rsidR="00762C0D" w:rsidRPr="00762C0D">
        <w:rPr>
          <w:rFonts w:ascii="Times New Roman" w:hAnsi="Times New Roman" w:cs="Times New Roman"/>
          <w:noProof/>
          <w:color w:val="000000" w:themeColor="text1"/>
          <w:sz w:val="28"/>
          <w:szCs w:val="28"/>
          <w:lang w:val="uz-Cyrl-UZ"/>
        </w:rPr>
        <w:t xml:space="preserve"> odob-axloq tushunchasini takomillashtirish va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ning xodim, talaba va doktorantlarini xulq-atvoriga boʻlgan talablarga oid yagona yondashuvni ishlab chiqishdan iboratdir.</w:t>
      </w:r>
    </w:p>
    <w:p w14:paraId="5BF6A53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Odob-axloq qoidasining vazifalari quyidagilardan iborat:</w:t>
      </w:r>
    </w:p>
    <w:p w14:paraId="202D7C5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huquqbuzarlik va jinoyatchilikning oldini olish, xodim, talaba va doktorantlar orasida odob-axloq qoidalarini buzish bilan bogʻliq boʻlgan nomaqbul xatti-harakat, jumladan, zoʻravonlik, shafqatsizlik va hayosizlikni targʻib va tashviq qilish, shuningdek, turli salbiy illatlar va milliy mentalitetimizga yot boʻlgan gʻoya va qarashlar, ekstremizm, separatizm, fundamentalizm va “ommaviy madaniyat”ning taʼsiri hamda xurujlaridan himoya qilish;</w:t>
      </w:r>
    </w:p>
    <w:p w14:paraId="0C08AA8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-mazkur nomaqbul xatti-harakatlar sodir etilishining sabab va shart- sharoitlarini aniqlash va ularni bartaraf etish;</w:t>
      </w:r>
    </w:p>
    <w:p w14:paraId="4383572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doktorantlarni yuksak huquqiy ong, Oʻzbekiston Respublikasining Konstitutsiyasi, qonunlari va boshqa normativ-huquqiy hujjatlariga qatʼiy rioya qilish ruhida tarbiyalash;</w:t>
      </w:r>
    </w:p>
    <w:p w14:paraId="20B3905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doktorantlarda fuqarolarning huquqlari, erkinliklari va manfaatlarini doimo hurmat qilish va himoya qilish koʻnikmasini shakllantirish va yuksaltirish;</w:t>
      </w:r>
    </w:p>
    <w:p w14:paraId="23B6432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-xodim, talaba va doktorantlarda vatanparvarlik, yuksak maʼnaviy-axloqiy fazilatlarni shakllantirish va ularni milliy qadriyatlarimizga hurmat ruhida tarbiyalash;</w:t>
      </w:r>
    </w:p>
    <w:p w14:paraId="223A592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en-US"/>
        </w:rPr>
        <w:t>-</w:t>
      </w:r>
      <w:r w:rsidR="00360FC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da </w:t>
      </w:r>
      <w:r w:rsidRPr="00762C0D">
        <w:rPr>
          <w:rFonts w:ascii="Times New Roman" w:hAnsi="Times New Roman" w:cs="Times New Roman"/>
          <w:noProof/>
          <w:color w:val="000000" w:themeColor="text1"/>
          <w:sz w:val="28"/>
          <w:szCs w:val="28"/>
          <w:lang w:val="en-US"/>
        </w:rPr>
        <w:t>so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lom ijtimoiy-psixologik mu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itni shakllantirish va rivojlantirish;</w:t>
      </w:r>
    </w:p>
    <w:p w14:paraId="337AF2ED" w14:textId="77777777" w:rsidR="00762C0D" w:rsidRPr="00762C0D" w:rsidRDefault="00360FC7" w:rsidP="00336BD1">
      <w:pPr>
        <w:ind w:firstLine="567"/>
        <w:jc w:val="both"/>
        <w:rPr>
          <w:rFonts w:ascii="Times New Roman" w:hAnsi="Times New Roman" w:cs="Times New Roman"/>
          <w:noProof/>
          <w:color w:val="000000" w:themeColor="text1"/>
          <w:sz w:val="28"/>
          <w:szCs w:val="28"/>
          <w:lang w:val="uz-Cyrl-UZ"/>
        </w:rPr>
      </w:pPr>
      <w:r>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ning xodim, talaba va doktorantlarida tashqi koʻrinishga oid madaniyatni shakllantirish uchun sharoitlar yaratish;</w:t>
      </w:r>
    </w:p>
    <w:p w14:paraId="0EC64C10" w14:textId="77777777" w:rsidR="00762C0D" w:rsidRPr="00762C0D" w:rsidRDefault="00360FC7" w:rsidP="00336BD1">
      <w:pPr>
        <w:ind w:firstLine="567"/>
        <w:jc w:val="both"/>
        <w:rPr>
          <w:rFonts w:ascii="Times New Roman" w:hAnsi="Times New Roman" w:cs="Times New Roman"/>
          <w:noProof/>
          <w:color w:val="000000" w:themeColor="text1"/>
          <w:sz w:val="28"/>
          <w:szCs w:val="28"/>
          <w:lang w:val="uz-Cyrl-UZ"/>
        </w:rPr>
      </w:pP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ning davlat va jamiyat hayotidagi hamda taʼlim tizimidagi nufuzi, obroʻ-eʼtiborini asrab-avaylash va yanada oshirish.</w:t>
      </w:r>
    </w:p>
    <w:p w14:paraId="6860ACB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5FCFF84C"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3-modda. Qoidaning amal qilish doirasi</w:t>
      </w:r>
    </w:p>
    <w:p w14:paraId="48755E7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Ushbu Qoida </w:t>
      </w:r>
      <w:r w:rsidR="00360FC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ning barcha  xodim, talaba va doktorantlariga nisbatan tatbiq etiladi.</w:t>
      </w:r>
    </w:p>
    <w:p w14:paraId="59B4DEEE" w14:textId="77777777" w:rsidR="00762C0D" w:rsidRPr="00762C0D" w:rsidRDefault="00762C0D" w:rsidP="00336BD1">
      <w:pPr>
        <w:pStyle w:val="1"/>
        <w:shd w:val="clear" w:color="auto" w:fill="auto"/>
        <w:tabs>
          <w:tab w:val="left" w:pos="0"/>
          <w:tab w:val="left" w:pos="993"/>
        </w:tabs>
        <w:spacing w:before="0" w:after="0" w:line="240" w:lineRule="auto"/>
        <w:ind w:firstLine="567"/>
        <w:rPr>
          <w:noProof/>
          <w:color w:val="000000" w:themeColor="text1"/>
          <w:sz w:val="28"/>
          <w:szCs w:val="28"/>
          <w:lang w:val="uz-Cyrl-UZ"/>
        </w:rPr>
      </w:pPr>
    </w:p>
    <w:p w14:paraId="0AD92E0D" w14:textId="77777777" w:rsidR="00762C0D" w:rsidRPr="00762C0D" w:rsidRDefault="00762C0D" w:rsidP="00336BD1">
      <w:pPr>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                      2-BOB. ODOB-AXLOQ QOIDASINING TAMOYILLARI</w:t>
      </w:r>
    </w:p>
    <w:p w14:paraId="48C8572E" w14:textId="77777777" w:rsidR="00762C0D" w:rsidRPr="00762C0D" w:rsidRDefault="00762C0D" w:rsidP="00336BD1">
      <w:pPr>
        <w:rPr>
          <w:rFonts w:ascii="Times New Roman" w:hAnsi="Times New Roman" w:cs="Times New Roman"/>
          <w:b/>
          <w:noProof/>
          <w:color w:val="000000" w:themeColor="text1"/>
          <w:sz w:val="8"/>
          <w:szCs w:val="8"/>
          <w:lang w:val="uz-Cyrl-UZ"/>
        </w:rPr>
      </w:pPr>
    </w:p>
    <w:p w14:paraId="48C54ADD" w14:textId="77777777" w:rsidR="00762C0D" w:rsidRPr="00762C0D" w:rsidRDefault="00762C0D" w:rsidP="00336BD1">
      <w:pPr>
        <w:rPr>
          <w:rFonts w:ascii="Times New Roman" w:hAnsi="Times New Roman" w:cs="Times New Roman"/>
          <w:b/>
          <w:noProof/>
          <w:color w:val="000000" w:themeColor="text1"/>
          <w:sz w:val="8"/>
          <w:szCs w:val="8"/>
          <w:lang w:val="uz-Cyrl-UZ"/>
        </w:rPr>
      </w:pPr>
    </w:p>
    <w:p w14:paraId="53D5E13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4-modda. </w:t>
      </w:r>
      <w:r w:rsidR="00360FC7">
        <w:rPr>
          <w:rFonts w:ascii="Times New Roman" w:hAnsi="Times New Roman" w:cs="Times New Roman"/>
          <w:noProof/>
          <w:color w:val="000000" w:themeColor="text1"/>
          <w:sz w:val="28"/>
          <w:szCs w:val="28"/>
          <w:lang w:val="en-US"/>
        </w:rPr>
        <w:t>I</w:t>
      </w:r>
      <w:r w:rsidR="00360FC7" w:rsidRPr="00BD0A7E">
        <w:rPr>
          <w:rFonts w:ascii="Times New Roman" w:hAnsi="Times New Roman" w:cs="Times New Roman"/>
          <w:noProof/>
          <w:color w:val="000000" w:themeColor="text1"/>
          <w:sz w:val="28"/>
          <w:szCs w:val="28"/>
          <w:lang w:val="uz-Cyrl-UZ"/>
        </w:rPr>
        <w:t>stitut</w:t>
      </w:r>
      <w:r w:rsidRPr="00762C0D">
        <w:rPr>
          <w:rFonts w:ascii="Times New Roman" w:hAnsi="Times New Roman" w:cs="Times New Roman"/>
          <w:b/>
          <w:noProof/>
          <w:color w:val="000000" w:themeColor="text1"/>
          <w:sz w:val="28"/>
          <w:szCs w:val="28"/>
          <w:lang w:val="uz-Cyrl-UZ"/>
        </w:rPr>
        <w:t xml:space="preserve"> xodimi, talaba va doktorantlari xulq-atvorining asosiy tamoyillari</w:t>
      </w:r>
    </w:p>
    <w:p w14:paraId="4F2EE30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Mazkur Qoida qonuniylik, fuqarolarning huquqlari, erkinliklari va qonuniy manfaatlarining ustuvorligi, vatanparvarlik, xizmat va taʼlim olish burchiga sodiqlik, adolat, halollik va xolislik, samaradorlik va tejamkorlik tamoyillariga asoslanadi.</w:t>
      </w:r>
    </w:p>
    <w:p w14:paraId="54C7BB9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0D75417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5-modda. Qonuniylik tamoyili</w:t>
      </w:r>
    </w:p>
    <w:p w14:paraId="665E2EE0" w14:textId="77777777" w:rsidR="00762C0D" w:rsidRPr="00762C0D" w:rsidRDefault="001C086A" w:rsidP="00336BD1">
      <w:pPr>
        <w:ind w:firstLine="567"/>
        <w:jc w:val="both"/>
        <w:rPr>
          <w:rFonts w:ascii="Times New Roman" w:hAnsi="Times New Roman" w:cs="Times New Roman"/>
          <w:noProof/>
          <w:color w:val="000000" w:themeColor="text1"/>
          <w:sz w:val="28"/>
          <w:szCs w:val="28"/>
          <w:lang w:val="uz-Cyrl-UZ"/>
        </w:rPr>
      </w:pPr>
      <w:r w:rsidRPr="001C086A">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ning xodim, talaba va doktorantlari Oʻzbekiston Respublikasi  qonunchiligiga soʻzsiz rioya qiladilar hamda oʻz xizmat va oʻqish majburiyatlarini lavozim yoʻriqnomalari, mehnat shartnomalari, ushbu Odob-ahloq qoidalari, </w:t>
      </w:r>
      <w:r w:rsidR="00493DF3"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 xml:space="preserve"> Ichki tartib qoidalari hamda taʼlimga oid boshqa meʼyoriy hujjatlariga muvofiq bajaradilar.</w:t>
      </w:r>
    </w:p>
    <w:p w14:paraId="463938B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1C42A40C"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6-modda. Fuqarolarning huquqlari, erkinliklari va qonuniy manfaatlarining ustuvorligi tamoyili</w:t>
      </w:r>
    </w:p>
    <w:p w14:paraId="439C1DB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Fuqarolarning huquqlari, erkinliklari va qonuniy manfaatlari </w:t>
      </w:r>
      <w:r w:rsidR="00E86E1B"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ning oliy qadriyati boʻlib hisoblanadi. </w:t>
      </w:r>
      <w:r w:rsidR="00E86E1B"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ning xodim, talaba va doktorantlari fuqarolarning huquqlari, erkinliklari va qonuniy manfaatlari buzilishiga yoʻl qoʻymaydilar va bunday buzilishlar roʻy bergan hollarda ularni tiklashga koʻmaklashadilar.</w:t>
      </w:r>
    </w:p>
    <w:p w14:paraId="572D395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7CFDB776"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7-modda. Vatanparvarlik, xizmat va taʼlim olish burchiga sodiqlik tamoyili</w:t>
      </w:r>
    </w:p>
    <w:p w14:paraId="2C74298C" w14:textId="77777777" w:rsidR="00762C0D" w:rsidRPr="00762C0D" w:rsidRDefault="003E73F2" w:rsidP="00336BD1">
      <w:pPr>
        <w:ind w:firstLine="567"/>
        <w:jc w:val="both"/>
        <w:rPr>
          <w:rFonts w:ascii="Times New Roman" w:hAnsi="Times New Roman" w:cs="Times New Roman"/>
          <w:noProof/>
          <w:color w:val="000000" w:themeColor="text1"/>
          <w:sz w:val="28"/>
          <w:szCs w:val="28"/>
          <w:lang w:val="uz-Cyrl-UZ"/>
        </w:rPr>
      </w:pPr>
      <w:r w:rsidRPr="003E73F2">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ning xodim, talaba va doktorantlari taʼlim olish va xizmat faoliyatlarini maʼnaviy-axloqiy qadriyatlar, Vatanga sadoqat, xizmat va taʼlim olish burchiga sodiqlik asosida jamiyatning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ga boʻlgan talabi va ishonchini ifodalagan holda amalga oshiradilar. Xodim, talaba va doktorantlar taʼlim olish va xizmat burchlarini oʻzaro xayrixohlik, oʻz manfaatlari va mafkuraviy qarashlaridan qatʼiy nazar lozim darajada bajaradilar.</w:t>
      </w:r>
    </w:p>
    <w:p w14:paraId="7F6AA71D" w14:textId="77777777" w:rsidR="00762C0D" w:rsidRPr="00762C0D" w:rsidRDefault="00762C0D" w:rsidP="00336BD1">
      <w:pPr>
        <w:jc w:val="both"/>
        <w:rPr>
          <w:rFonts w:ascii="Times New Roman" w:hAnsi="Times New Roman" w:cs="Times New Roman"/>
          <w:noProof/>
          <w:color w:val="000000" w:themeColor="text1"/>
          <w:sz w:val="28"/>
          <w:szCs w:val="28"/>
          <w:lang w:val="uz-Cyrl-UZ"/>
        </w:rPr>
      </w:pPr>
    </w:p>
    <w:p w14:paraId="3999F9C6"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8-</w:t>
      </w:r>
      <w:r w:rsidRPr="00762C0D">
        <w:rPr>
          <w:rFonts w:ascii="Times New Roman" w:hAnsi="Times New Roman" w:cs="Times New Roman"/>
          <w:b/>
          <w:noProof/>
          <w:color w:val="000000" w:themeColor="text1"/>
          <w:sz w:val="28"/>
          <w:szCs w:val="28"/>
          <w:lang w:val="en-US"/>
        </w:rPr>
        <w:t>modda.</w:t>
      </w:r>
      <w:r w:rsidRPr="00762C0D">
        <w:rPr>
          <w:rFonts w:ascii="Times New Roman" w:hAnsi="Times New Roman" w:cs="Times New Roman"/>
          <w:b/>
          <w:noProof/>
          <w:color w:val="000000" w:themeColor="text1"/>
          <w:sz w:val="28"/>
          <w:szCs w:val="28"/>
          <w:lang w:val="uz-Cyrl-UZ"/>
        </w:rPr>
        <w:t xml:space="preserve"> Adolat, halollik va xolislik prinsipi</w:t>
      </w:r>
    </w:p>
    <w:p w14:paraId="630FECAE" w14:textId="77777777" w:rsidR="00762C0D" w:rsidRPr="00762C0D" w:rsidRDefault="000D2895" w:rsidP="00336BD1">
      <w:pPr>
        <w:ind w:firstLine="567"/>
        <w:jc w:val="both"/>
        <w:rPr>
          <w:rFonts w:ascii="Times New Roman" w:hAnsi="Times New Roman" w:cs="Times New Roman"/>
          <w:noProof/>
          <w:color w:val="000000" w:themeColor="text1"/>
          <w:sz w:val="28"/>
          <w:szCs w:val="28"/>
          <w:lang w:val="uz-Cyrl-UZ"/>
        </w:rPr>
      </w:pPr>
      <w:r w:rsidRPr="00BD0A7E">
        <w:rPr>
          <w:rFonts w:ascii="Times New Roman" w:hAnsi="Times New Roman" w:cs="Times New Roman"/>
          <w:noProof/>
          <w:color w:val="000000" w:themeColor="text1"/>
          <w:sz w:val="28"/>
          <w:szCs w:val="28"/>
          <w:lang w:val="uz-Cyrl-UZ"/>
        </w:rPr>
        <w:lastRenderedPageBreak/>
        <w:t>institut</w:t>
      </w:r>
      <w:r w:rsidR="00762C0D" w:rsidRPr="00762C0D">
        <w:rPr>
          <w:rFonts w:ascii="Times New Roman" w:hAnsi="Times New Roman" w:cs="Times New Roman"/>
          <w:noProof/>
          <w:color w:val="000000" w:themeColor="text1"/>
          <w:sz w:val="28"/>
          <w:szCs w:val="28"/>
          <w:lang w:val="uz-Cyrl-UZ"/>
        </w:rPr>
        <w:t xml:space="preserve">ning xodim, talaba va doktorantlari taʼlim olish va xizmat faoliyatlarini amalga oshirishda adolatli, halol va xolis boʻlishlari hamda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ga tegishli boʻlgan saytlar va ijtimoiy tarmoqlarga murojaat qilgan barcha yuridik va jismoniy shaxslarga nisbatan ushbu prinsip talablari asosida munosabatda boʻlishlari shart.</w:t>
      </w:r>
    </w:p>
    <w:p w14:paraId="74F7C18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5FC91F1A"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9-modda. Samaradorlik va tejamkorlik prinsipi</w:t>
      </w:r>
    </w:p>
    <w:p w14:paraId="41BB2367" w14:textId="77777777" w:rsidR="00762C0D" w:rsidRPr="00762C0D" w:rsidRDefault="0080680D" w:rsidP="00336BD1">
      <w:pPr>
        <w:ind w:firstLine="567"/>
        <w:jc w:val="both"/>
        <w:rPr>
          <w:rFonts w:ascii="Times New Roman" w:hAnsi="Times New Roman" w:cs="Times New Roman"/>
          <w:noProof/>
          <w:color w:val="000000" w:themeColor="text1"/>
          <w:sz w:val="28"/>
          <w:szCs w:val="28"/>
          <w:lang w:val="uz-Cyrl-UZ"/>
        </w:rPr>
      </w:pPr>
      <w:r w:rsidRPr="0080680D">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 xodim, talaba va doktorantlari oʻz faoliyati samaradorligini innovatsion texnologiyalarni tatbiq etish va boshqa yoʻllar bilan doimiy ravishda oshirib boradilar.</w:t>
      </w:r>
    </w:p>
    <w:p w14:paraId="434A0308" w14:textId="77777777" w:rsidR="00762C0D" w:rsidRPr="00762C0D" w:rsidRDefault="004A6EB7" w:rsidP="00336BD1">
      <w:pPr>
        <w:ind w:firstLine="567"/>
        <w:jc w:val="both"/>
        <w:rPr>
          <w:rFonts w:ascii="Times New Roman" w:hAnsi="Times New Roman" w:cs="Times New Roman"/>
          <w:noProof/>
          <w:color w:val="000000" w:themeColor="text1"/>
          <w:sz w:val="28"/>
          <w:szCs w:val="28"/>
          <w:lang w:val="uz-Cyrl-UZ"/>
        </w:rPr>
      </w:pP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 xml:space="preserve">ning xodim, talaba va doktorantlari, oʻz navbatida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 xml:space="preserve"> mulkiga, oʻzining va boshqa shaxslarning vaqtiga masʼuliyat va ehtiyotkorlik bilan yondashadilar.</w:t>
      </w:r>
    </w:p>
    <w:p w14:paraId="096310D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388AC8A6" w14:textId="77777777" w:rsidR="00762C0D" w:rsidRPr="00762C0D" w:rsidRDefault="00327304" w:rsidP="00336BD1">
      <w:pPr>
        <w:jc w:val="center"/>
        <w:rPr>
          <w:rFonts w:ascii="Times New Roman" w:hAnsi="Times New Roman" w:cs="Times New Roman"/>
          <w:b/>
          <w:noProof/>
          <w:color w:val="000000" w:themeColor="text1"/>
          <w:sz w:val="28"/>
          <w:szCs w:val="28"/>
          <w:lang w:val="uz-Cyrl-UZ"/>
        </w:rPr>
      </w:pPr>
      <w:r>
        <w:rPr>
          <w:rFonts w:ascii="Times New Roman" w:hAnsi="Times New Roman" w:cs="Times New Roman"/>
          <w:b/>
          <w:noProof/>
          <w:color w:val="000000" w:themeColor="text1"/>
          <w:sz w:val="28"/>
          <w:szCs w:val="28"/>
          <w:lang w:val="uz-Cyrl-UZ"/>
        </w:rPr>
        <w:t>3-BOB. KORRUPSIY</w:t>
      </w:r>
      <w:r>
        <w:rPr>
          <w:rFonts w:ascii="Times New Roman" w:hAnsi="Times New Roman" w:cs="Times New Roman"/>
          <w:b/>
          <w:noProof/>
          <w:color w:val="000000" w:themeColor="text1"/>
          <w:sz w:val="28"/>
          <w:szCs w:val="28"/>
          <w:lang w:val="en-US"/>
        </w:rPr>
        <w:t>A</w:t>
      </w:r>
      <w:r w:rsidR="00762C0D" w:rsidRPr="00762C0D">
        <w:rPr>
          <w:rFonts w:ascii="Times New Roman" w:hAnsi="Times New Roman" w:cs="Times New Roman"/>
          <w:b/>
          <w:noProof/>
          <w:color w:val="000000" w:themeColor="text1"/>
          <w:sz w:val="28"/>
          <w:szCs w:val="28"/>
          <w:lang w:val="uz-Cyrl-UZ"/>
        </w:rPr>
        <w:t>GA QARShI KURAShISh</w:t>
      </w:r>
    </w:p>
    <w:p w14:paraId="3F406464" w14:textId="77777777" w:rsidR="00762C0D" w:rsidRPr="00762C0D" w:rsidRDefault="00762C0D" w:rsidP="00336BD1">
      <w:pPr>
        <w:jc w:val="center"/>
        <w:rPr>
          <w:rFonts w:ascii="Times New Roman" w:hAnsi="Times New Roman" w:cs="Times New Roman"/>
          <w:b/>
          <w:noProof/>
          <w:color w:val="000000" w:themeColor="text1"/>
          <w:sz w:val="8"/>
          <w:szCs w:val="8"/>
          <w:lang w:val="uz-Cyrl-UZ"/>
        </w:rPr>
      </w:pPr>
    </w:p>
    <w:p w14:paraId="2458333C"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10-modda. Korrupsiyaning har qanday shakl va koʻrinishini qabul qilmaslik</w:t>
      </w:r>
    </w:p>
    <w:p w14:paraId="66B255A4" w14:textId="77777777" w:rsidR="00762C0D" w:rsidRPr="00762C0D" w:rsidRDefault="00B93089" w:rsidP="00336BD1">
      <w:pPr>
        <w:ind w:firstLine="567"/>
        <w:jc w:val="both"/>
        <w:rPr>
          <w:rFonts w:ascii="Times New Roman" w:hAnsi="Times New Roman" w:cs="Times New Roman"/>
          <w:noProof/>
          <w:color w:val="000000" w:themeColor="text1"/>
          <w:sz w:val="28"/>
          <w:szCs w:val="28"/>
          <w:lang w:val="uz-Cyrl-UZ"/>
        </w:rPr>
      </w:pPr>
      <w:r w:rsidRPr="00B93089">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 xodim, talaba va doktorantlari korrupsiyaning har qanday shakl  va koʻrinishini qabul qilmaydilar va uning biror-bir tarzda namoyon boʻlishiga qarshi hamjihatlikda qonuniy choralarni koʻradilar.</w:t>
      </w:r>
    </w:p>
    <w:p w14:paraId="628C746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Xodim, talaba va doktorantlar korrupsiyaga qarshi kurashishlari va uning profilaktikasiga faol koʻmaklashishlari, shuningdek, </w:t>
      </w:r>
      <w:r w:rsidR="00B93089"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hududida korrupsiyaviy huquqbuzarliklar sodir etilishiga yoʻl qoʻymaslik, oʻz faoliyatlarini oshkora va adolatli amalga oshirishlari, yuqori axloqiy qadriyatlar va prinsiplarga sodiq qolgan holda qonun ustuvorligiga qatʼiy rioya etishlari shart.</w:t>
      </w:r>
    </w:p>
    <w:p w14:paraId="415A8EFA" w14:textId="77777777" w:rsidR="00762C0D" w:rsidRPr="00762C0D" w:rsidRDefault="00B93089" w:rsidP="00336BD1">
      <w:pPr>
        <w:ind w:firstLine="567"/>
        <w:jc w:val="both"/>
        <w:rPr>
          <w:rFonts w:ascii="Times New Roman" w:hAnsi="Times New Roman" w:cs="Times New Roman"/>
          <w:noProof/>
          <w:color w:val="000000" w:themeColor="text1"/>
          <w:sz w:val="28"/>
          <w:szCs w:val="28"/>
          <w:lang w:val="uz-Cyrl-UZ"/>
        </w:rPr>
      </w:pPr>
      <w:r w:rsidRPr="00B93089">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 xodim, talaba va doktorantlari oʻz mavqeyidan foydalangan holda yoki jismoniy va yuridik shaxslardan ularning manfaatlarini koʻzlagan holda muayyan harakatni bajarishi yoki bajarmasligi evaziga bevosita oʻzi yoki vositachi orqali pul, qimmatli qogʻozlar, moddiy boyliklar, sovgʻalar, ssudalar, mulkiy mohiyatga molik boʻlgan xizmatlar olishi taqiqlanadi.</w:t>
      </w:r>
    </w:p>
    <w:p w14:paraId="4A2BD47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0E82327F" w14:textId="77777777" w:rsidR="00762C0D" w:rsidRPr="00762C0D" w:rsidRDefault="00762C0D" w:rsidP="00336BD1">
      <w:pPr>
        <w:jc w:val="center"/>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t>4-BOB. XODIM, TALABA VA DOKTORANTLAR</w:t>
      </w:r>
      <w:r w:rsidRPr="00762C0D">
        <w:rPr>
          <w:rFonts w:ascii="Times New Roman" w:hAnsi="Times New Roman" w:cs="Times New Roman"/>
          <w:b/>
          <w:noProof/>
          <w:color w:val="000000" w:themeColor="text1"/>
          <w:sz w:val="28"/>
          <w:szCs w:val="28"/>
          <w:lang w:val="uz-Cyrl-UZ"/>
        </w:rPr>
        <w:t>NING</w:t>
      </w:r>
      <w:r w:rsidR="002D3EA2">
        <w:rPr>
          <w:rFonts w:ascii="Times New Roman" w:hAnsi="Times New Roman" w:cs="Times New Roman"/>
          <w:b/>
          <w:noProof/>
          <w:color w:val="000000" w:themeColor="text1"/>
          <w:sz w:val="28"/>
          <w:szCs w:val="28"/>
          <w:lang w:val="en-US"/>
        </w:rPr>
        <w:t xml:space="preserve"> YURISH-TURISH</w:t>
      </w:r>
      <w:r w:rsidRPr="00762C0D">
        <w:rPr>
          <w:rFonts w:ascii="Times New Roman" w:hAnsi="Times New Roman" w:cs="Times New Roman"/>
          <w:b/>
          <w:noProof/>
          <w:color w:val="000000" w:themeColor="text1"/>
          <w:sz w:val="28"/>
          <w:szCs w:val="28"/>
          <w:lang w:val="en-US"/>
        </w:rPr>
        <w:t xml:space="preserve"> VA RASMIY MULO</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OTIGA OID TALABLAR</w:t>
      </w:r>
    </w:p>
    <w:p w14:paraId="33D7E923" w14:textId="77777777" w:rsidR="00762C0D" w:rsidRPr="00762C0D" w:rsidRDefault="00762C0D" w:rsidP="00336BD1">
      <w:pPr>
        <w:jc w:val="center"/>
        <w:rPr>
          <w:rFonts w:ascii="Times New Roman" w:hAnsi="Times New Roman" w:cs="Times New Roman"/>
          <w:b/>
          <w:noProof/>
          <w:color w:val="000000" w:themeColor="text1"/>
          <w:sz w:val="8"/>
          <w:szCs w:val="8"/>
          <w:lang w:val="en-US"/>
        </w:rPr>
      </w:pPr>
    </w:p>
    <w:p w14:paraId="7D17A3A0"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t>11-modda.</w:t>
      </w:r>
      <w:r w:rsidRPr="00762C0D">
        <w:rPr>
          <w:rFonts w:ascii="Times New Roman" w:hAnsi="Times New Roman" w:cs="Times New Roman"/>
          <w:b/>
          <w:noProof/>
          <w:color w:val="000000" w:themeColor="text1"/>
          <w:sz w:val="28"/>
          <w:szCs w:val="28"/>
          <w:lang w:val="uz-Cyrl-UZ"/>
        </w:rPr>
        <w:t xml:space="preserve"> </w:t>
      </w:r>
      <w:r w:rsidR="0022207B" w:rsidRPr="0022207B">
        <w:rPr>
          <w:rFonts w:ascii="Times New Roman" w:hAnsi="Times New Roman" w:cs="Times New Roman"/>
          <w:b/>
          <w:noProof/>
          <w:color w:val="000000" w:themeColor="text1"/>
          <w:sz w:val="28"/>
          <w:szCs w:val="28"/>
          <w:lang w:val="en-US"/>
        </w:rPr>
        <w:t>I</w:t>
      </w:r>
      <w:r w:rsidR="0022207B" w:rsidRPr="0022207B">
        <w:rPr>
          <w:rFonts w:ascii="Times New Roman" w:hAnsi="Times New Roman" w:cs="Times New Roman"/>
          <w:b/>
          <w:noProof/>
          <w:color w:val="000000" w:themeColor="text1"/>
          <w:sz w:val="28"/>
          <w:szCs w:val="28"/>
          <w:lang w:val="uz-Cyrl-UZ"/>
        </w:rPr>
        <w:t>nstitut</w:t>
      </w:r>
      <w:r w:rsidRPr="00762C0D">
        <w:rPr>
          <w:rFonts w:ascii="Times New Roman" w:hAnsi="Times New Roman" w:cs="Times New Roman"/>
          <w:b/>
          <w:noProof/>
          <w:color w:val="000000" w:themeColor="text1"/>
          <w:sz w:val="28"/>
          <w:szCs w:val="28"/>
          <w:lang w:val="en-US"/>
        </w:rPr>
        <w:t>da kiyinish va tash</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i k</w:t>
      </w:r>
      <w:r w:rsidRPr="00762C0D">
        <w:rPr>
          <w:rFonts w:ascii="Times New Roman" w:hAnsi="Times New Roman" w:cs="Times New Roman"/>
          <w:b/>
          <w:noProof/>
          <w:color w:val="000000" w:themeColor="text1"/>
          <w:sz w:val="28"/>
          <w:szCs w:val="28"/>
          <w:lang w:val="uz-Cyrl-UZ"/>
        </w:rPr>
        <w:t>oʻ</w:t>
      </w:r>
      <w:r w:rsidRPr="00762C0D">
        <w:rPr>
          <w:rFonts w:ascii="Times New Roman" w:hAnsi="Times New Roman" w:cs="Times New Roman"/>
          <w:b/>
          <w:noProof/>
          <w:color w:val="000000" w:themeColor="text1"/>
          <w:sz w:val="28"/>
          <w:szCs w:val="28"/>
          <w:lang w:val="en-US"/>
        </w:rPr>
        <w:t xml:space="preserve">rinishga oid </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oidalar</w:t>
      </w:r>
    </w:p>
    <w:p w14:paraId="0EED2F02" w14:textId="77777777" w:rsidR="00762C0D" w:rsidRPr="0022207B" w:rsidRDefault="0022207B" w:rsidP="00336BD1">
      <w:pPr>
        <w:ind w:firstLine="567"/>
        <w:jc w:val="both"/>
        <w:rPr>
          <w:rFonts w:ascii="Times New Roman" w:hAnsi="Times New Roman" w:cs="Times New Roman"/>
          <w:noProof/>
          <w:color w:val="000000" w:themeColor="text1"/>
          <w:sz w:val="28"/>
          <w:szCs w:val="28"/>
          <w:lang w:val="uz-Cyrl-UZ"/>
        </w:rPr>
      </w:pPr>
      <w:r>
        <w:rPr>
          <w:rFonts w:ascii="Times New Roman" w:hAnsi="Times New Roman" w:cs="Times New Roman"/>
          <w:noProof/>
          <w:color w:val="000000" w:themeColor="text1"/>
          <w:sz w:val="28"/>
          <w:szCs w:val="28"/>
          <w:lang w:val="en-US"/>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w:t>
      </w:r>
      <w:r w:rsidR="00762C0D" w:rsidRPr="0022207B">
        <w:rPr>
          <w:rFonts w:ascii="Times New Roman" w:hAnsi="Times New Roman" w:cs="Times New Roman"/>
          <w:noProof/>
          <w:color w:val="000000" w:themeColor="text1"/>
          <w:sz w:val="28"/>
          <w:szCs w:val="28"/>
          <w:lang w:val="uz-Cyrl-UZ"/>
        </w:rPr>
        <w:t xml:space="preserve"> xodim, talaba va doktorantlari </w:t>
      </w:r>
      <w:r w:rsidR="00762C0D" w:rsidRPr="00762C0D">
        <w:rPr>
          <w:rFonts w:ascii="Times New Roman" w:hAnsi="Times New Roman" w:cs="Times New Roman"/>
          <w:noProof/>
          <w:color w:val="000000" w:themeColor="text1"/>
          <w:sz w:val="28"/>
          <w:szCs w:val="28"/>
          <w:lang w:val="uz-Cyrl-UZ"/>
        </w:rPr>
        <w:t>oʻ</w:t>
      </w:r>
      <w:r w:rsidR="00762C0D" w:rsidRPr="0022207B">
        <w:rPr>
          <w:rFonts w:ascii="Times New Roman" w:hAnsi="Times New Roman" w:cs="Times New Roman"/>
          <w:noProof/>
          <w:color w:val="000000" w:themeColor="text1"/>
          <w:sz w:val="28"/>
          <w:szCs w:val="28"/>
          <w:lang w:val="uz-Cyrl-UZ"/>
        </w:rPr>
        <w:t xml:space="preserve">z </w:t>
      </w:r>
      <w:r w:rsidR="00762C0D" w:rsidRPr="00762C0D">
        <w:rPr>
          <w:rFonts w:ascii="Times New Roman" w:hAnsi="Times New Roman" w:cs="Times New Roman"/>
          <w:noProof/>
          <w:color w:val="000000" w:themeColor="text1"/>
          <w:sz w:val="28"/>
          <w:szCs w:val="28"/>
          <w:lang w:val="uz-Cyrl-UZ"/>
        </w:rPr>
        <w:t xml:space="preserve">oʻqish </w:t>
      </w:r>
      <w:r w:rsidR="00762C0D" w:rsidRPr="0022207B">
        <w:rPr>
          <w:rFonts w:ascii="Times New Roman" w:hAnsi="Times New Roman" w:cs="Times New Roman"/>
          <w:noProof/>
          <w:color w:val="000000" w:themeColor="text1"/>
          <w:sz w:val="28"/>
          <w:szCs w:val="28"/>
          <w:lang w:val="uz-Cyrl-UZ"/>
        </w:rPr>
        <w:t>va kasbiga mos b</w:t>
      </w:r>
      <w:r w:rsidR="00762C0D" w:rsidRPr="00762C0D">
        <w:rPr>
          <w:rFonts w:ascii="Times New Roman" w:hAnsi="Times New Roman" w:cs="Times New Roman"/>
          <w:noProof/>
          <w:color w:val="000000" w:themeColor="text1"/>
          <w:sz w:val="28"/>
          <w:szCs w:val="28"/>
          <w:lang w:val="uz-Cyrl-UZ"/>
        </w:rPr>
        <w:t>oʻ</w:t>
      </w:r>
      <w:r w:rsidR="00762C0D" w:rsidRPr="0022207B">
        <w:rPr>
          <w:rFonts w:ascii="Times New Roman" w:hAnsi="Times New Roman" w:cs="Times New Roman"/>
          <w:noProof/>
          <w:color w:val="000000" w:themeColor="text1"/>
          <w:sz w:val="28"/>
          <w:szCs w:val="28"/>
          <w:lang w:val="uz-Cyrl-UZ"/>
        </w:rPr>
        <w:t>lgan zamonaviy kiyimda b</w:t>
      </w:r>
      <w:r w:rsidR="00762C0D" w:rsidRPr="00762C0D">
        <w:rPr>
          <w:rFonts w:ascii="Times New Roman" w:hAnsi="Times New Roman" w:cs="Times New Roman"/>
          <w:noProof/>
          <w:color w:val="000000" w:themeColor="text1"/>
          <w:sz w:val="28"/>
          <w:szCs w:val="28"/>
          <w:lang w:val="uz-Cyrl-UZ"/>
        </w:rPr>
        <w:t>oʻ</w:t>
      </w:r>
      <w:r w:rsidR="00762C0D" w:rsidRPr="0022207B">
        <w:rPr>
          <w:rFonts w:ascii="Times New Roman" w:hAnsi="Times New Roman" w:cs="Times New Roman"/>
          <w:noProof/>
          <w:color w:val="000000" w:themeColor="text1"/>
          <w:sz w:val="28"/>
          <w:szCs w:val="28"/>
          <w:lang w:val="uz-Cyrl-UZ"/>
        </w:rPr>
        <w:t>lishlari lozim.</w:t>
      </w:r>
    </w:p>
    <w:p w14:paraId="3C311932" w14:textId="77777777" w:rsidR="00762C0D" w:rsidRPr="00762C0D" w:rsidRDefault="00864033" w:rsidP="00336BD1">
      <w:pPr>
        <w:pStyle w:val="a4"/>
        <w:ind w:left="0" w:firstLine="709"/>
        <w:jc w:val="both"/>
        <w:rPr>
          <w:rFonts w:ascii="Times New Roman" w:hAnsi="Times New Roman"/>
          <w:noProof/>
          <w:sz w:val="28"/>
          <w:szCs w:val="28"/>
          <w:lang w:val="uz-Cyrl-UZ"/>
        </w:rPr>
      </w:pPr>
      <w:r w:rsidRPr="00864033">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w:t>
      </w:r>
      <w:r w:rsidR="00762C0D" w:rsidRPr="00864033">
        <w:rPr>
          <w:rFonts w:ascii="Times New Roman" w:hAnsi="Times New Roman" w:cs="Times New Roman"/>
          <w:noProof/>
          <w:color w:val="000000" w:themeColor="text1"/>
          <w:sz w:val="28"/>
          <w:szCs w:val="28"/>
          <w:lang w:val="uz-Cyrl-UZ"/>
        </w:rPr>
        <w:t xml:space="preserve"> </w:t>
      </w:r>
      <w:r w:rsidR="00762C0D" w:rsidRPr="00762C0D">
        <w:rPr>
          <w:rFonts w:ascii="Times New Roman" w:hAnsi="Times New Roman"/>
          <w:noProof/>
          <w:sz w:val="28"/>
          <w:szCs w:val="28"/>
          <w:lang w:val="uz-Cyrl-UZ"/>
        </w:rPr>
        <w:t xml:space="preserve">xodimi, talabasi va doktoranti boʻlgan xotin-qizlari diqqatni tortadigan, xususan, tanani shaffof koʻrsatib turadigan, yelka, koʻkrak va qorin, tizzadan yuqori qismlari ochiq qoladigan hamda haddan ziyod tor kiyimda, shuningdek, quloqchinlar, quloq va barmoqlardan tashqari tananing turli qismlariga turli zirak yoki metall buyumlar bilan, tanasining koʻrinib turadigan qismida pirsing yoki tatuirovkada oliy taʼlim muassasasiga kelishlari mumkin emas. Shuningdek, talabalarning </w:t>
      </w:r>
      <w:r w:rsidR="003961A9" w:rsidRPr="00BD0A7E">
        <w:rPr>
          <w:rFonts w:ascii="Times New Roman" w:hAnsi="Times New Roman" w:cs="Times New Roman"/>
          <w:noProof/>
          <w:color w:val="000000" w:themeColor="text1"/>
          <w:sz w:val="28"/>
          <w:szCs w:val="28"/>
          <w:lang w:val="uz-Cyrl-UZ"/>
        </w:rPr>
        <w:t>institut</w:t>
      </w:r>
      <w:r w:rsidR="003961A9" w:rsidRPr="003961A9">
        <w:rPr>
          <w:rFonts w:ascii="Times New Roman" w:hAnsi="Times New Roman" w:cs="Times New Roman"/>
          <w:noProof/>
          <w:color w:val="000000" w:themeColor="text1"/>
          <w:sz w:val="28"/>
          <w:szCs w:val="28"/>
          <w:lang w:val="uz-Cyrl-UZ"/>
        </w:rPr>
        <w:t>ga</w:t>
      </w:r>
      <w:r w:rsidR="00762C0D" w:rsidRPr="00762C0D">
        <w:rPr>
          <w:rFonts w:ascii="Times New Roman" w:hAnsi="Times New Roman"/>
          <w:noProof/>
          <w:sz w:val="28"/>
          <w:szCs w:val="28"/>
          <w:lang w:val="uz-Cyrl-UZ"/>
        </w:rPr>
        <w:t xml:space="preserve"> kelishi ruxsat etilgan formasiga turli din va konfessiyalar hamda submadaniyatlarga mansublikni aks ettiruvchi elementlarni (hijob, kipa, kashaya, xoch va boshqalar) qoʻshishga yoʻl qoʻyilmaydi.</w:t>
      </w:r>
    </w:p>
    <w:p w14:paraId="42A07937" w14:textId="77777777" w:rsidR="00762C0D" w:rsidRPr="00762C0D" w:rsidRDefault="00762C0D" w:rsidP="00336BD1">
      <w:pPr>
        <w:pStyle w:val="a4"/>
        <w:ind w:left="0" w:firstLine="709"/>
        <w:jc w:val="both"/>
        <w:rPr>
          <w:rFonts w:ascii="Times New Roman" w:hAnsi="Times New Roman"/>
          <w:noProof/>
          <w:sz w:val="28"/>
          <w:szCs w:val="28"/>
          <w:lang w:val="uz-Cyrl-UZ"/>
        </w:rPr>
      </w:pPr>
      <w:r w:rsidRPr="00762C0D">
        <w:rPr>
          <w:rFonts w:ascii="Times New Roman" w:hAnsi="Times New Roman"/>
          <w:noProof/>
          <w:sz w:val="28"/>
          <w:szCs w:val="28"/>
          <w:lang w:val="uz-Cyrl-UZ"/>
        </w:rPr>
        <w:t xml:space="preserve">Talaba-qizlar oliy taʼlim muassasasiga och rangli va yorqin rangda boʻlmagan </w:t>
      </w:r>
      <w:r w:rsidRPr="00762C0D">
        <w:rPr>
          <w:rFonts w:ascii="Times New Roman" w:hAnsi="Times New Roman"/>
          <w:noProof/>
          <w:sz w:val="28"/>
          <w:szCs w:val="28"/>
          <w:lang w:val="uz-Cyrl-UZ"/>
        </w:rPr>
        <w:lastRenderedPageBreak/>
        <w:t>bluzkalarda, tizzani yopib turadigan yubka yoki odmi kostyum va toʻq rangdagi poyabzalda kelishlari lozim, shuningdek, oʻzlari bilan zaruriy oʻquv vositalarini olib kelishlari shart.</w:t>
      </w:r>
    </w:p>
    <w:p w14:paraId="21571BF5" w14:textId="77777777" w:rsidR="00762C0D" w:rsidRPr="00762C0D" w:rsidRDefault="00582B52" w:rsidP="00336BD1">
      <w:pPr>
        <w:ind w:firstLine="709"/>
        <w:jc w:val="both"/>
        <w:rPr>
          <w:rFonts w:ascii="Times New Roman" w:hAnsi="Times New Roman"/>
          <w:noProof/>
          <w:sz w:val="28"/>
          <w:szCs w:val="28"/>
          <w:lang w:val="uz-Cyrl-UZ"/>
        </w:rPr>
      </w:pPr>
      <w:r w:rsidRPr="00582B52">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ning </w:t>
      </w:r>
      <w:r w:rsidR="00762C0D" w:rsidRPr="00762C0D">
        <w:rPr>
          <w:rFonts w:ascii="Times New Roman" w:hAnsi="Times New Roman"/>
          <w:noProof/>
          <w:sz w:val="28"/>
          <w:szCs w:val="28"/>
          <w:lang w:val="uz-Cyrl-UZ"/>
        </w:rPr>
        <w:t xml:space="preserve">xodimi, talabasi va doktoranti boʻlgan erkaklar oq, havorang, och jigar rang yoki och kulrang koʻylakda, klassik uslubdagi shim yoki odmi kostyum, galstukda va toʻq rangdagi poyabzalda kelishlari lozim. Bunda, talabalar oʻzlari bilan zaruriy oʻquv vositalarini olib kelishlari shart. </w:t>
      </w:r>
    </w:p>
    <w:p w14:paraId="25D84BD7" w14:textId="77777777" w:rsidR="00762C0D" w:rsidRPr="00762C0D" w:rsidRDefault="00762C0D" w:rsidP="00336BD1">
      <w:pPr>
        <w:pStyle w:val="a4"/>
        <w:ind w:left="0" w:firstLine="709"/>
        <w:jc w:val="both"/>
        <w:rPr>
          <w:rFonts w:ascii="Times New Roman" w:hAnsi="Times New Roman"/>
          <w:noProof/>
          <w:sz w:val="28"/>
          <w:szCs w:val="28"/>
          <w:lang w:val="uz-Cyrl-UZ"/>
        </w:rPr>
      </w:pPr>
      <w:r w:rsidRPr="00762C0D">
        <w:rPr>
          <w:rFonts w:ascii="Times New Roman" w:hAnsi="Times New Roman"/>
          <w:noProof/>
          <w:sz w:val="28"/>
          <w:szCs w:val="28"/>
          <w:lang w:val="uz-Cyrl-UZ"/>
        </w:rPr>
        <w:t>Xodim, talaba va doktorantlarning auditoriya va xizmat xonalarida ustki kiyim (plash, palto</w:t>
      </w:r>
      <w:r w:rsidRPr="00762C0D">
        <w:rPr>
          <w:rFonts w:ascii="Times New Roman" w:hAnsi="Times New Roman"/>
          <w:i/>
          <w:noProof/>
          <w:sz w:val="28"/>
          <w:szCs w:val="28"/>
          <w:lang w:val="uz-Cyrl-UZ"/>
        </w:rPr>
        <w:t>,</w:t>
      </w:r>
      <w:r w:rsidRPr="00762C0D">
        <w:rPr>
          <w:rFonts w:ascii="Times New Roman" w:hAnsi="Times New Roman"/>
          <w:noProof/>
          <w:sz w:val="28"/>
          <w:szCs w:val="28"/>
          <w:lang w:val="uz-Cyrl-UZ"/>
        </w:rPr>
        <w:t xml:space="preserve"> kurtka kabilar)da yurishlari taqiqlanadi. </w:t>
      </w:r>
    </w:p>
    <w:p w14:paraId="75E235A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Xodimlar, talabalar va doktorantlarning tashqi qiyofasi va kiyimlari ozoda, pokiza boʻlishi lozim.</w:t>
      </w:r>
    </w:p>
    <w:p w14:paraId="0231D4AA"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4CB834D4"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12-</w:t>
      </w:r>
      <w:r w:rsidRPr="00762C0D">
        <w:rPr>
          <w:rFonts w:ascii="Times New Roman" w:hAnsi="Times New Roman" w:cs="Times New Roman"/>
          <w:b/>
          <w:noProof/>
          <w:color w:val="000000" w:themeColor="text1"/>
          <w:sz w:val="28"/>
          <w:szCs w:val="28"/>
          <w:lang w:val="en-US"/>
        </w:rPr>
        <w:t>modda.</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Majlis va yi</w:t>
      </w:r>
      <w:r w:rsidRPr="00762C0D">
        <w:rPr>
          <w:rFonts w:ascii="Times New Roman" w:hAnsi="Times New Roman" w:cs="Times New Roman"/>
          <w:b/>
          <w:noProof/>
          <w:color w:val="000000" w:themeColor="text1"/>
          <w:sz w:val="28"/>
          <w:szCs w:val="28"/>
          <w:lang w:val="uz-Cyrl-UZ"/>
        </w:rPr>
        <w:t>gʻ</w:t>
      </w:r>
      <w:r w:rsidRPr="00762C0D">
        <w:rPr>
          <w:rFonts w:ascii="Times New Roman" w:hAnsi="Times New Roman" w:cs="Times New Roman"/>
          <w:b/>
          <w:noProof/>
          <w:color w:val="000000" w:themeColor="text1"/>
          <w:sz w:val="28"/>
          <w:szCs w:val="28"/>
          <w:lang w:val="en-US"/>
        </w:rPr>
        <w:t>inlarda ishtirok</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etish</w:t>
      </w:r>
    </w:p>
    <w:p w14:paraId="51CF9643" w14:textId="77777777" w:rsidR="00762C0D" w:rsidRPr="00762C0D" w:rsidRDefault="00582B52" w:rsidP="00336BD1">
      <w:pPr>
        <w:ind w:firstLine="567"/>
        <w:jc w:val="both"/>
        <w:rPr>
          <w:rFonts w:ascii="Times New Roman" w:hAnsi="Times New Roman" w:cs="Times New Roman"/>
          <w:noProof/>
          <w:color w:val="000000" w:themeColor="text1"/>
          <w:sz w:val="28"/>
          <w:szCs w:val="28"/>
          <w:lang w:val="uz-Cyrl-UZ"/>
        </w:rPr>
      </w:pP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ning xodim talaba va doktorantlari turli tadbirlar (majlislar, tantanali yigʻilishlar, uchrashuvlar, bayramlar)dagi ishtiroki jarayonida soʻzga chiquvchilarga nisbatan hurmat bilan munosabatda boʻlishlari, tadbir davomida tinchlik va osoyishtalikni saqlashlari shart boʻlib, raislik qiluvchi va moderatorning ruxsatisiz luqma tashlash va soʻzga chiqish mumkin emas. Zarurat tugʻilganda nutqlar oʻrtasida majlislar zalidan chiqib-kirish mumkin.</w:t>
      </w:r>
    </w:p>
    <w:p w14:paraId="23C472BD"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427293CD"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13-modda. </w:t>
      </w:r>
      <w:r w:rsidRPr="00762C0D">
        <w:rPr>
          <w:rFonts w:ascii="Times New Roman" w:hAnsi="Times New Roman" w:cs="Times New Roman"/>
          <w:b/>
          <w:noProof/>
          <w:color w:val="000000" w:themeColor="text1"/>
          <w:sz w:val="28"/>
          <w:szCs w:val="28"/>
          <w:lang w:val="en-US"/>
        </w:rPr>
        <w:t xml:space="preserve">Binolarda yurish-turish </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 xml:space="preserve">oidalariga amal </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ilish</w:t>
      </w:r>
    </w:p>
    <w:p w14:paraId="409D02D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Binolarga kirish va chiqish joylarida, shuningdek, yoʻlaklarda talabalar  xodimlarni, erkaklar  ayollarni, yoshlar esa kattalarni oʻzlaridan oldin oʻtkazib yuborishlari lozim.</w:t>
      </w:r>
    </w:p>
    <w:p w14:paraId="6282534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Xodim, talaba va doktorantlar </w:t>
      </w:r>
      <w:r w:rsidR="00306559"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hududida yoʻlning oʻng tomonidan yurishlari, shuningdek, yoʻlak va xonalarda mobil aloqa vositalari orqali baland ovozda gaplashmasliklari kerak. Bir-birlariga duch kelganda salomlashishlari, talabalar xodimlarga, yoshlar kattalarga birinchi boʻlib salom berishlari tavsiya etiladi.</w:t>
      </w:r>
    </w:p>
    <w:p w14:paraId="3CC2E4CD"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1BD063EB"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14-</w:t>
      </w:r>
      <w:r w:rsidRPr="00762C0D">
        <w:rPr>
          <w:rFonts w:ascii="Times New Roman" w:hAnsi="Times New Roman" w:cs="Times New Roman"/>
          <w:b/>
          <w:noProof/>
          <w:color w:val="000000" w:themeColor="text1"/>
          <w:sz w:val="28"/>
          <w:szCs w:val="28"/>
          <w:lang w:val="en-US"/>
        </w:rPr>
        <w:t>modda.</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Xodim, talaba va doktorantlarning rasmiy mulo</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ot meʼyorlari</w:t>
      </w:r>
    </w:p>
    <w:p w14:paraId="2495E0E0" w14:textId="77777777" w:rsidR="00762C0D" w:rsidRPr="00762C0D" w:rsidRDefault="00727D32" w:rsidP="00336BD1">
      <w:pPr>
        <w:ind w:firstLine="567"/>
        <w:jc w:val="both"/>
        <w:rPr>
          <w:rFonts w:ascii="Times New Roman" w:hAnsi="Times New Roman" w:cs="Times New Roman"/>
          <w:noProof/>
          <w:color w:val="000000" w:themeColor="text1"/>
          <w:sz w:val="28"/>
          <w:szCs w:val="28"/>
          <w:lang w:val="uz-Cyrl-UZ"/>
        </w:rPr>
      </w:pPr>
      <w:r w:rsidRPr="00727D32">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ning xodim, talaba va doktorantlari tashkilot va muassasalar, ommaviy axborot vositalari hamda fuqarolar bilan oʻzaro munosabatga kirishganda quyidagi rasmiy muloqot meʼyor va qoidalarga amal qilishlari kerak:</w:t>
      </w:r>
    </w:p>
    <w:p w14:paraId="24E0B53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oʻz harakatlarini </w:t>
      </w:r>
      <w:r w:rsidR="00727D3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manfaatlarini koʻzlab amalga oshirish, uning imijini saqlash va oshirish, </w:t>
      </w:r>
      <w:r w:rsidR="00727D3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uning xodimlari, talabalari va doktorantlari nomi va manfaatlariga ziyon yetkazadigan harakatlarni amalga oshirmaslik, shuningdek, ular bilan muloqot qilganda hamda ijtimoiy tarmoqlardagi yozishmalarida oʻzlarining namunali xulq-atvori bilan </w:t>
      </w:r>
      <w:r w:rsidR="00DC5D2D"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haqida ijobiy taassurot uygʻotish;</w:t>
      </w:r>
    </w:p>
    <w:p w14:paraId="5B93B4A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w:t>
      </w:r>
      <w:r w:rsidR="00D115B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ning xodim, talaba va doktorantlari haqida haqiqatga toʻgʻri kelmaydigan yoki notoʻgʻri talqin qilingan, notoʻgʻri talqin qilish uchun imkon beradigan maʼlumotlarni tarqatmaslik, bunday maʼlumotlar tarqalishiga yul qoʻymaslik, shuningdek, jamoat oldida va ijtimoiy tarmoqlarda bu mavzuda chiqishlar qilmaslik;</w:t>
      </w:r>
    </w:p>
    <w:p w14:paraId="4C871A3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xodim, talaba va doktorantlarning roziligisiz ularning shaxsiy hayotiga oid </w:t>
      </w:r>
      <w:r w:rsidRPr="00762C0D">
        <w:rPr>
          <w:rFonts w:ascii="Times New Roman" w:hAnsi="Times New Roman" w:cs="Times New Roman"/>
          <w:noProof/>
          <w:color w:val="000000" w:themeColor="text1"/>
          <w:sz w:val="28"/>
          <w:szCs w:val="28"/>
          <w:lang w:val="uz-Cyrl-UZ"/>
        </w:rPr>
        <w:lastRenderedPageBreak/>
        <w:t>maʼlumotlarni oshkor qilmaslik;</w:t>
      </w:r>
    </w:p>
    <w:p w14:paraId="7605100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xodim, talaba va doktorantlar haqida ularning kasbiy va oʻquv faoliyatiga oid boʻlmagan maʼlumotlarni aniqlashtirmaslik;</w:t>
      </w:r>
    </w:p>
    <w:p w14:paraId="3B46011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xizmat axborotlarini taqdim etish qoidalariga amal qilish; </w:t>
      </w:r>
    </w:p>
    <w:p w14:paraId="07A5A48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soʻralgan axborotni yetarlilik (haddan tashqari qisqa shu bilan birga oʻta keragidan ortiq) va ishonchlilik (qayta tekshirishni talab qilmaydigan) talablariga muvofiq holda taqdim etish;</w:t>
      </w:r>
    </w:p>
    <w:p w14:paraId="78A4C31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oʻz xizmat vazifalarini bajarish jarayonida olingan maʼlumotlardan maqsadga muvofiq boʻlmagan tarzda foydalanmaslik, shuningdek, ularni </w:t>
      </w:r>
      <w:r w:rsidR="00F147AE"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rahbariyati ruxsatisiz tarqatmaslik va boshqa tashkilotlarga yoʻllamaslik;</w:t>
      </w:r>
    </w:p>
    <w:p w14:paraId="63DCA46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xodim, talaba va doktorantlarning taʼlim jarayonidagi faoliyati va kasbiy harakatlarini asossiz tanqid qilmaslik, jamoat oldida chiqishlar, shuningdek, ommaviy axborot vositalari va turli xil ijtimoiy tarmoqlarda davlat hokimiyati va boshqaruvi organlari va </w:t>
      </w:r>
      <w:r w:rsidR="00463770"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faoliyati, uning xodimlari harakatlarini haqiqatga toʻgʻri kelmaydigan, asossiz va aniq dalillarga asoslanmagan holda muhokama qilmaslik va ular haqida</w:t>
      </w:r>
      <w:r w:rsidR="005948EF">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uz-Cyrl-UZ"/>
        </w:rPr>
        <w:t>baho</w:t>
      </w:r>
      <w:r w:rsidR="005948EF">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uz-Cyrl-UZ"/>
        </w:rPr>
        <w:t>berib,</w:t>
      </w:r>
      <w:r w:rsidR="005948EF">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uz-Cyrl-UZ"/>
        </w:rPr>
        <w:t>fikr-mulohazalar bildirmaslik.</w:t>
      </w:r>
    </w:p>
    <w:p w14:paraId="229C61BB"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45E1A00"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15-modda. Ish va taʼlim olish vaqtiga rioya qilish</w:t>
      </w:r>
    </w:p>
    <w:p w14:paraId="09184E6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  dars  mashgʻulotlari va ishga  oʻz vaqtida kelishlari, mehnat hamda oʻqish intizomiga rioya qilishlari shart.</w:t>
      </w:r>
    </w:p>
    <w:p w14:paraId="04840462"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57A8E3F7"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053E55B3"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16-modda.</w:t>
      </w:r>
      <w:r w:rsidRPr="00762C0D">
        <w:rPr>
          <w:rFonts w:ascii="Times New Roman" w:hAnsi="Times New Roman" w:cs="Times New Roman"/>
          <w:b/>
          <w:noProof/>
          <w:color w:val="000000" w:themeColor="text1"/>
          <w:sz w:val="28"/>
          <w:szCs w:val="28"/>
          <w:lang w:val="uz-Cyrl-UZ"/>
        </w:rPr>
        <w:tab/>
      </w:r>
      <w:r w:rsidR="007564AC" w:rsidRPr="007564AC">
        <w:rPr>
          <w:rFonts w:ascii="Times New Roman" w:hAnsi="Times New Roman" w:cs="Times New Roman"/>
          <w:b/>
          <w:noProof/>
          <w:color w:val="000000" w:themeColor="text1"/>
          <w:sz w:val="28"/>
          <w:szCs w:val="28"/>
          <w:lang w:val="uz-Cyrl-UZ"/>
        </w:rPr>
        <w:t>Institut</w:t>
      </w:r>
      <w:r w:rsidRPr="00762C0D">
        <w:rPr>
          <w:rFonts w:ascii="Times New Roman" w:hAnsi="Times New Roman" w:cs="Times New Roman"/>
          <w:b/>
          <w:noProof/>
          <w:color w:val="000000" w:themeColor="text1"/>
          <w:sz w:val="28"/>
          <w:szCs w:val="28"/>
          <w:lang w:val="uz-Cyrl-UZ"/>
        </w:rPr>
        <w:t xml:space="preserve">da </w:t>
      </w:r>
      <w:r w:rsidR="005948EF">
        <w:rPr>
          <w:rFonts w:ascii="Times New Roman" w:hAnsi="Times New Roman" w:cs="Times New Roman"/>
          <w:b/>
          <w:noProof/>
          <w:color w:val="000000" w:themeColor="text1"/>
          <w:sz w:val="28"/>
          <w:szCs w:val="28"/>
          <w:lang w:val="uz-Cyrl-UZ"/>
        </w:rPr>
        <w:t>gʻayriaxloqiy va nojoʻya xatti-</w:t>
      </w:r>
      <w:r w:rsidRPr="00762C0D">
        <w:rPr>
          <w:rFonts w:ascii="Times New Roman" w:hAnsi="Times New Roman" w:cs="Times New Roman"/>
          <w:b/>
          <w:noProof/>
          <w:color w:val="000000" w:themeColor="text1"/>
          <w:sz w:val="28"/>
          <w:szCs w:val="28"/>
          <w:lang w:val="uz-Cyrl-UZ"/>
        </w:rPr>
        <w:t>harakatlarni sodir etishga yul qoʻyilmasligi</w:t>
      </w:r>
    </w:p>
    <w:p w14:paraId="436A54C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Talaba va doktorantning oʻqishiga, xodimning esa </w:t>
      </w:r>
      <w:r w:rsidR="003B68C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da mehnat faoliyatini yuritishiga toʻsqinlik qiladigan quyidagi gʻayriaxloqiy va nojoʻya xatti-harakatlarni sodir etishi qatʼiyan taqiqlanadi:</w:t>
      </w:r>
    </w:p>
    <w:p w14:paraId="6142F1DD"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Latn-UZ"/>
        </w:rPr>
        <w:t>-</w:t>
      </w:r>
      <w:r w:rsidRPr="00762C0D">
        <w:rPr>
          <w:rFonts w:ascii="Times New Roman" w:hAnsi="Times New Roman" w:cs="Times New Roman"/>
          <w:noProof/>
          <w:color w:val="000000" w:themeColor="text1"/>
          <w:sz w:val="28"/>
          <w:szCs w:val="28"/>
          <w:lang w:val="uz-Cyrl-UZ"/>
        </w:rPr>
        <w:t> har qanday huquqbuzarlik yoki jinoyat sodir etish, jumladan, tuhmat qilish, haqoratlash;</w:t>
      </w:r>
    </w:p>
    <w:p w14:paraId="6045A57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Latn-UZ"/>
        </w:rPr>
        <w:t>-</w:t>
      </w: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giyohvand moddalar, </w:t>
      </w:r>
      <w:r w:rsidRPr="00762C0D">
        <w:rPr>
          <w:rFonts w:ascii="Times New Roman" w:hAnsi="Times New Roman" w:cs="Times New Roman"/>
          <w:noProof/>
          <w:color w:val="000000" w:themeColor="text1"/>
          <w:sz w:val="28"/>
          <w:szCs w:val="28"/>
          <w:lang w:val="uz-Cyrl-UZ"/>
        </w:rPr>
        <w:t>p</w:t>
      </w:r>
      <w:r w:rsidRPr="00762C0D">
        <w:rPr>
          <w:rFonts w:ascii="Times New Roman" w:hAnsi="Times New Roman" w:cs="Times New Roman"/>
          <w:noProof/>
          <w:color w:val="000000" w:themeColor="text1"/>
          <w:sz w:val="28"/>
          <w:szCs w:val="28"/>
          <w:lang w:val="en-US"/>
        </w:rPr>
        <w:t>sixotrop vositalar va ularning analoglari, alkogol va tamaki ma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sulotlarini </w:t>
      </w:r>
      <w:r w:rsidR="009F07C4"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da </w:t>
      </w:r>
      <w:r w:rsidRPr="00762C0D">
        <w:rPr>
          <w:rFonts w:ascii="Times New Roman" w:hAnsi="Times New Roman" w:cs="Times New Roman"/>
          <w:noProof/>
          <w:color w:val="000000" w:themeColor="text1"/>
          <w:sz w:val="28"/>
          <w:szCs w:val="28"/>
          <w:lang w:val="en-US"/>
        </w:rPr>
        <w:t xml:space="preserve">isteʼmol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ilish va tar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atish;</w:t>
      </w:r>
    </w:p>
    <w:p w14:paraId="6AEAB66D"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Latn-UZ"/>
        </w:rPr>
        <w:t>-</w:t>
      </w: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tinchlik yoki osoyishtalikka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arshi tajovuz qilish, janjallashish,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imor va tavakkalchilikka asoslangan bosh</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yinlar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ynash;</w:t>
      </w:r>
    </w:p>
    <w:p w14:paraId="496563C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Latn-UZ"/>
        </w:rPr>
        <w:t>-</w:t>
      </w:r>
      <w:r w:rsidRPr="00762C0D">
        <w:rPr>
          <w:rFonts w:ascii="Times New Roman" w:hAnsi="Times New Roman" w:cs="Times New Roman"/>
          <w:noProof/>
          <w:color w:val="000000" w:themeColor="text1"/>
          <w:sz w:val="28"/>
          <w:szCs w:val="28"/>
          <w:lang w:val="uz-Cyrl-UZ"/>
        </w:rPr>
        <w:t> </w:t>
      </w:r>
      <w:r w:rsidR="009F07C4"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ga moddiy va uning obr</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siga salbiy taʼsir etuvchi maʼnaviy zarar yetkazish;</w:t>
      </w:r>
    </w:p>
    <w:p w14:paraId="51B12CE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xodim, talaba va doktorantlarga jismoniy, maʼnaviy yoki moddiy zarar</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yetkazish;</w:t>
      </w:r>
    </w:p>
    <w:p w14:paraId="15142D1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009F07C4"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w:t>
      </w:r>
      <w:r w:rsidRPr="00762C0D">
        <w:rPr>
          <w:rFonts w:ascii="Times New Roman" w:hAnsi="Times New Roman" w:cs="Times New Roman"/>
          <w:noProof/>
          <w:color w:val="000000" w:themeColor="text1"/>
          <w:sz w:val="28"/>
          <w:szCs w:val="28"/>
          <w:lang w:val="uz-Cyrl-UZ"/>
        </w:rPr>
        <w:t xml:space="preserve">hamda uning binolari </w:t>
      </w:r>
      <w:r w:rsidRPr="00762C0D">
        <w:rPr>
          <w:rFonts w:ascii="Times New Roman" w:hAnsi="Times New Roman" w:cs="Times New Roman"/>
          <w:noProof/>
          <w:color w:val="000000" w:themeColor="text1"/>
          <w:sz w:val="28"/>
          <w:szCs w:val="28"/>
          <w:lang w:val="en-US"/>
        </w:rPr>
        <w:t>atrof-mu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itini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 qanday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rinishda ifloslantirish;</w:t>
      </w:r>
    </w:p>
    <w:p w14:paraId="4213051A" w14:textId="77777777" w:rsidR="00762C0D" w:rsidRPr="00762C0D" w:rsidRDefault="009F07C4" w:rsidP="00336BD1">
      <w:pPr>
        <w:ind w:firstLine="567"/>
        <w:jc w:val="both"/>
        <w:rPr>
          <w:rFonts w:ascii="Times New Roman" w:hAnsi="Times New Roman" w:cs="Times New Roman"/>
          <w:noProof/>
          <w:color w:val="000000" w:themeColor="text1"/>
          <w:sz w:val="28"/>
          <w:szCs w:val="28"/>
          <w:lang w:val="en-US"/>
        </w:rPr>
      </w:pPr>
      <w:r w:rsidRPr="00BD0A7E">
        <w:rPr>
          <w:rFonts w:ascii="Times New Roman" w:hAnsi="Times New Roman" w:cs="Times New Roman"/>
          <w:noProof/>
          <w:color w:val="000000" w:themeColor="text1"/>
          <w:sz w:val="28"/>
          <w:szCs w:val="28"/>
          <w:lang w:val="uz-Cyrl-UZ"/>
        </w:rPr>
        <w:t>Institut</w:t>
      </w:r>
      <w:r>
        <w:rPr>
          <w:rFonts w:ascii="Times New Roman" w:hAnsi="Times New Roman" w:cs="Times New Roman"/>
          <w:noProof/>
          <w:color w:val="000000" w:themeColor="text1"/>
          <w:sz w:val="28"/>
          <w:szCs w:val="28"/>
          <w:lang w:val="en-US"/>
        </w:rPr>
        <w:t xml:space="preserve"> </w:t>
      </w:r>
      <w:r w:rsidR="00762C0D" w:rsidRPr="00762C0D">
        <w:rPr>
          <w:rFonts w:ascii="Times New Roman" w:hAnsi="Times New Roman" w:cs="Times New Roman"/>
          <w:noProof/>
          <w:color w:val="000000" w:themeColor="text1"/>
          <w:sz w:val="28"/>
          <w:szCs w:val="28"/>
          <w:lang w:val="en-US"/>
        </w:rPr>
        <w:t xml:space="preserve">binolari </w:t>
      </w:r>
      <w:r w:rsidR="00762C0D" w:rsidRPr="00762C0D">
        <w:rPr>
          <w:rFonts w:ascii="Times New Roman" w:hAnsi="Times New Roman" w:cs="Times New Roman"/>
          <w:noProof/>
          <w:color w:val="000000" w:themeColor="text1"/>
          <w:sz w:val="28"/>
          <w:szCs w:val="28"/>
          <w:lang w:val="uz-Cyrl-UZ"/>
        </w:rPr>
        <w:t>v</w:t>
      </w:r>
      <w:r w:rsidR="00762C0D" w:rsidRPr="00762C0D">
        <w:rPr>
          <w:rFonts w:ascii="Times New Roman" w:hAnsi="Times New Roman" w:cs="Times New Roman"/>
          <w:noProof/>
          <w:color w:val="000000" w:themeColor="text1"/>
          <w:sz w:val="28"/>
          <w:szCs w:val="28"/>
          <w:lang w:val="en-US"/>
        </w:rPr>
        <w:t xml:space="preserve">a hovlisida, shuningdek,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en-US"/>
        </w:rPr>
        <w:t xml:space="preserve"> binolariga</w:t>
      </w:r>
      <w:r w:rsidR="00762C0D" w:rsidRPr="00762C0D">
        <w:rPr>
          <w:rFonts w:ascii="Times New Roman" w:hAnsi="Times New Roman" w:cs="Times New Roman"/>
          <w:noProof/>
          <w:color w:val="000000" w:themeColor="text1"/>
          <w:sz w:val="28"/>
          <w:szCs w:val="28"/>
          <w:lang w:val="uz-Cyrl-UZ"/>
        </w:rPr>
        <w:t xml:space="preserve"> </w:t>
      </w:r>
      <w:r w:rsidR="00762C0D" w:rsidRPr="00762C0D">
        <w:rPr>
          <w:rFonts w:ascii="Times New Roman" w:hAnsi="Times New Roman" w:cs="Times New Roman"/>
          <w:noProof/>
          <w:color w:val="000000" w:themeColor="text1"/>
          <w:sz w:val="28"/>
          <w:szCs w:val="28"/>
          <w:lang w:val="en-US"/>
        </w:rPr>
        <w:t>tutashgan va ulardan 500 metrdan kam boʻlmagan hududda spirtli ichimliklar ichish va tamaki yoxud bosh</w:t>
      </w:r>
      <w:r w:rsidR="00762C0D" w:rsidRPr="00762C0D">
        <w:rPr>
          <w:rFonts w:ascii="Times New Roman" w:hAnsi="Times New Roman" w:cs="Times New Roman"/>
          <w:noProof/>
          <w:color w:val="000000" w:themeColor="text1"/>
          <w:sz w:val="28"/>
          <w:szCs w:val="28"/>
          <w:lang w:val="uz-Cyrl-UZ"/>
        </w:rPr>
        <w:t>q</w:t>
      </w:r>
      <w:r w:rsidR="00762C0D" w:rsidRPr="00762C0D">
        <w:rPr>
          <w:rFonts w:ascii="Times New Roman" w:hAnsi="Times New Roman" w:cs="Times New Roman"/>
          <w:noProof/>
          <w:color w:val="000000" w:themeColor="text1"/>
          <w:sz w:val="28"/>
          <w:szCs w:val="28"/>
          <w:lang w:val="en-US"/>
        </w:rPr>
        <w:t>a turdagi ma</w:t>
      </w:r>
      <w:r w:rsidR="00762C0D" w:rsidRPr="00762C0D">
        <w:rPr>
          <w:rFonts w:ascii="Times New Roman" w:hAnsi="Times New Roman" w:cs="Times New Roman"/>
          <w:noProof/>
          <w:color w:val="000000" w:themeColor="text1"/>
          <w:sz w:val="28"/>
          <w:szCs w:val="28"/>
          <w:lang w:val="uz-Cyrl-UZ"/>
        </w:rPr>
        <w:t>h</w:t>
      </w:r>
      <w:r w:rsidR="00762C0D" w:rsidRPr="00762C0D">
        <w:rPr>
          <w:rFonts w:ascii="Times New Roman" w:hAnsi="Times New Roman" w:cs="Times New Roman"/>
          <w:noProof/>
          <w:color w:val="000000" w:themeColor="text1"/>
          <w:sz w:val="28"/>
          <w:szCs w:val="28"/>
          <w:lang w:val="en-US"/>
        </w:rPr>
        <w:t xml:space="preserve">sulotlarni chekish </w:t>
      </w:r>
      <w:r w:rsidR="00762C0D" w:rsidRPr="00762C0D">
        <w:rPr>
          <w:rFonts w:ascii="Times New Roman" w:hAnsi="Times New Roman" w:cs="Times New Roman"/>
          <w:noProof/>
          <w:color w:val="000000" w:themeColor="text1"/>
          <w:sz w:val="28"/>
          <w:szCs w:val="28"/>
          <w:lang w:val="uz-Cyrl-UZ"/>
        </w:rPr>
        <w:t>h</w:t>
      </w:r>
      <w:r w:rsidR="00762C0D" w:rsidRPr="00762C0D">
        <w:rPr>
          <w:rFonts w:ascii="Times New Roman" w:hAnsi="Times New Roman" w:cs="Times New Roman"/>
          <w:noProof/>
          <w:color w:val="000000" w:themeColor="text1"/>
          <w:sz w:val="28"/>
          <w:szCs w:val="28"/>
          <w:lang w:val="en-US"/>
        </w:rPr>
        <w:t>amda ma</w:t>
      </w:r>
      <w:r w:rsidR="00762C0D" w:rsidRPr="00762C0D">
        <w:rPr>
          <w:rFonts w:ascii="Times New Roman" w:hAnsi="Times New Roman" w:cs="Times New Roman"/>
          <w:noProof/>
          <w:color w:val="000000" w:themeColor="text1"/>
          <w:sz w:val="28"/>
          <w:szCs w:val="28"/>
          <w:lang w:val="uz-Cyrl-UZ"/>
        </w:rPr>
        <w:t>s</w:t>
      </w:r>
      <w:r w:rsidR="00762C0D" w:rsidRPr="00762C0D">
        <w:rPr>
          <w:rFonts w:ascii="Times New Roman" w:hAnsi="Times New Roman" w:cs="Times New Roman"/>
          <w:noProof/>
          <w:color w:val="000000" w:themeColor="text1"/>
          <w:sz w:val="28"/>
          <w:szCs w:val="28"/>
          <w:lang w:val="en-US"/>
        </w:rPr>
        <w:t xml:space="preserve">t </w:t>
      </w:r>
      <w:r w:rsidR="00762C0D" w:rsidRPr="00762C0D">
        <w:rPr>
          <w:rFonts w:ascii="Times New Roman" w:hAnsi="Times New Roman" w:cs="Times New Roman"/>
          <w:noProof/>
          <w:color w:val="000000" w:themeColor="text1"/>
          <w:sz w:val="28"/>
          <w:szCs w:val="28"/>
          <w:lang w:val="uz-Cyrl-UZ"/>
        </w:rPr>
        <w:t>h</w:t>
      </w:r>
      <w:r w:rsidR="00762C0D" w:rsidRPr="00762C0D">
        <w:rPr>
          <w:rFonts w:ascii="Times New Roman" w:hAnsi="Times New Roman" w:cs="Times New Roman"/>
          <w:noProof/>
          <w:color w:val="000000" w:themeColor="text1"/>
          <w:sz w:val="28"/>
          <w:szCs w:val="28"/>
          <w:lang w:val="en-US"/>
        </w:rPr>
        <w:t>olda b</w:t>
      </w:r>
      <w:r w:rsidR="00762C0D" w:rsidRPr="00762C0D">
        <w:rPr>
          <w:rFonts w:ascii="Times New Roman" w:hAnsi="Times New Roman" w:cs="Times New Roman"/>
          <w:noProof/>
          <w:color w:val="000000" w:themeColor="text1"/>
          <w:sz w:val="28"/>
          <w:szCs w:val="28"/>
          <w:lang w:val="uz-Cyrl-UZ"/>
        </w:rPr>
        <w:t>oʻ</w:t>
      </w:r>
      <w:r w:rsidR="00762C0D" w:rsidRPr="00762C0D">
        <w:rPr>
          <w:rFonts w:ascii="Times New Roman" w:hAnsi="Times New Roman" w:cs="Times New Roman"/>
          <w:noProof/>
          <w:color w:val="000000" w:themeColor="text1"/>
          <w:sz w:val="28"/>
          <w:szCs w:val="28"/>
          <w:lang w:val="en-US"/>
        </w:rPr>
        <w:t>lish, tash</w:t>
      </w:r>
      <w:r w:rsidR="00762C0D" w:rsidRPr="00762C0D">
        <w:rPr>
          <w:rFonts w:ascii="Times New Roman" w:hAnsi="Times New Roman" w:cs="Times New Roman"/>
          <w:noProof/>
          <w:color w:val="000000" w:themeColor="text1"/>
          <w:sz w:val="28"/>
          <w:szCs w:val="28"/>
          <w:lang w:val="uz-Cyrl-UZ"/>
        </w:rPr>
        <w:t>q</w:t>
      </w:r>
      <w:r w:rsidR="00762C0D" w:rsidRPr="00762C0D">
        <w:rPr>
          <w:rFonts w:ascii="Times New Roman" w:hAnsi="Times New Roman" w:cs="Times New Roman"/>
          <w:noProof/>
          <w:color w:val="000000" w:themeColor="text1"/>
          <w:sz w:val="28"/>
          <w:szCs w:val="28"/>
          <w:lang w:val="en-US"/>
        </w:rPr>
        <w:t>i k</w:t>
      </w:r>
      <w:r w:rsidR="00762C0D" w:rsidRPr="00762C0D">
        <w:rPr>
          <w:rFonts w:ascii="Times New Roman" w:hAnsi="Times New Roman" w:cs="Times New Roman"/>
          <w:noProof/>
          <w:color w:val="000000" w:themeColor="text1"/>
          <w:sz w:val="28"/>
          <w:szCs w:val="28"/>
          <w:lang w:val="uz-Cyrl-UZ"/>
        </w:rPr>
        <w:t>oʻ</w:t>
      </w:r>
      <w:r w:rsidR="00762C0D" w:rsidRPr="00762C0D">
        <w:rPr>
          <w:rFonts w:ascii="Times New Roman" w:hAnsi="Times New Roman" w:cs="Times New Roman"/>
          <w:noProof/>
          <w:color w:val="000000" w:themeColor="text1"/>
          <w:sz w:val="28"/>
          <w:szCs w:val="28"/>
          <w:lang w:val="en-US"/>
        </w:rPr>
        <w:t xml:space="preserve">rinishga va belgilangan etiket </w:t>
      </w:r>
      <w:r w:rsidR="00762C0D" w:rsidRPr="00762C0D">
        <w:rPr>
          <w:rFonts w:ascii="Times New Roman" w:hAnsi="Times New Roman" w:cs="Times New Roman"/>
          <w:noProof/>
          <w:color w:val="000000" w:themeColor="text1"/>
          <w:sz w:val="28"/>
          <w:szCs w:val="28"/>
          <w:lang w:val="uz-Cyrl-UZ"/>
        </w:rPr>
        <w:t>q</w:t>
      </w:r>
      <w:r w:rsidR="00762C0D" w:rsidRPr="00762C0D">
        <w:rPr>
          <w:rFonts w:ascii="Times New Roman" w:hAnsi="Times New Roman" w:cs="Times New Roman"/>
          <w:noProof/>
          <w:color w:val="000000" w:themeColor="text1"/>
          <w:sz w:val="28"/>
          <w:szCs w:val="28"/>
          <w:lang w:val="en-US"/>
        </w:rPr>
        <w:t xml:space="preserve">oidalariga zid ravishda sochlari </w:t>
      </w:r>
      <w:r w:rsidR="00762C0D" w:rsidRPr="00762C0D">
        <w:rPr>
          <w:rFonts w:ascii="Times New Roman" w:hAnsi="Times New Roman" w:cs="Times New Roman"/>
          <w:noProof/>
          <w:color w:val="000000" w:themeColor="text1"/>
          <w:sz w:val="28"/>
          <w:szCs w:val="28"/>
          <w:lang w:val="uz-Cyrl-UZ"/>
        </w:rPr>
        <w:t>oʻs</w:t>
      </w:r>
      <w:r w:rsidR="00762C0D" w:rsidRPr="00762C0D">
        <w:rPr>
          <w:rFonts w:ascii="Times New Roman" w:hAnsi="Times New Roman" w:cs="Times New Roman"/>
          <w:noProof/>
          <w:color w:val="000000" w:themeColor="text1"/>
          <w:sz w:val="28"/>
          <w:szCs w:val="28"/>
          <w:lang w:val="en-US"/>
        </w:rPr>
        <w:t>gan, toʻz</w:t>
      </w:r>
      <w:r w:rsidR="00762C0D" w:rsidRPr="00762C0D">
        <w:rPr>
          <w:rFonts w:ascii="Times New Roman" w:hAnsi="Times New Roman" w:cs="Times New Roman"/>
          <w:noProof/>
          <w:color w:val="000000" w:themeColor="text1"/>
          <w:sz w:val="28"/>
          <w:szCs w:val="28"/>
          <w:lang w:val="uz-Cyrl-UZ"/>
        </w:rPr>
        <w:t>gʻ</w:t>
      </w:r>
      <w:r w:rsidR="00762C0D" w:rsidRPr="00762C0D">
        <w:rPr>
          <w:rFonts w:ascii="Times New Roman" w:hAnsi="Times New Roman" w:cs="Times New Roman"/>
          <w:noProof/>
          <w:color w:val="000000" w:themeColor="text1"/>
          <w:sz w:val="28"/>
          <w:szCs w:val="28"/>
          <w:lang w:val="en-US"/>
        </w:rPr>
        <w:t>igan, so</w:t>
      </w:r>
      <w:r w:rsidR="00762C0D" w:rsidRPr="00762C0D">
        <w:rPr>
          <w:rFonts w:ascii="Times New Roman" w:hAnsi="Times New Roman" w:cs="Times New Roman"/>
          <w:noProof/>
          <w:color w:val="000000" w:themeColor="text1"/>
          <w:sz w:val="28"/>
          <w:szCs w:val="28"/>
          <w:lang w:val="uz-Cyrl-UZ"/>
        </w:rPr>
        <w:t>q</w:t>
      </w:r>
      <w:r w:rsidR="00762C0D" w:rsidRPr="00762C0D">
        <w:rPr>
          <w:rFonts w:ascii="Times New Roman" w:hAnsi="Times New Roman" w:cs="Times New Roman"/>
          <w:noProof/>
          <w:color w:val="000000" w:themeColor="text1"/>
          <w:sz w:val="28"/>
          <w:szCs w:val="28"/>
          <w:lang w:val="en-US"/>
        </w:rPr>
        <w:t xml:space="preserve">oli olinmagan va kiyinish talabiga rioya </w:t>
      </w:r>
      <w:r w:rsidR="00762C0D" w:rsidRPr="00762C0D">
        <w:rPr>
          <w:rFonts w:ascii="Times New Roman" w:hAnsi="Times New Roman" w:cs="Times New Roman"/>
          <w:noProof/>
          <w:color w:val="000000" w:themeColor="text1"/>
          <w:sz w:val="28"/>
          <w:szCs w:val="28"/>
          <w:lang w:val="uz-Cyrl-UZ"/>
        </w:rPr>
        <w:t>q</w:t>
      </w:r>
      <w:r w:rsidR="00762C0D" w:rsidRPr="00762C0D">
        <w:rPr>
          <w:rFonts w:ascii="Times New Roman" w:hAnsi="Times New Roman" w:cs="Times New Roman"/>
          <w:noProof/>
          <w:color w:val="000000" w:themeColor="text1"/>
          <w:sz w:val="28"/>
          <w:szCs w:val="28"/>
          <w:lang w:val="en-US"/>
        </w:rPr>
        <w:t xml:space="preserve">ilmagan </w:t>
      </w:r>
      <w:r w:rsidR="00762C0D" w:rsidRPr="00762C0D">
        <w:rPr>
          <w:rFonts w:ascii="Times New Roman" w:hAnsi="Times New Roman" w:cs="Times New Roman"/>
          <w:noProof/>
          <w:color w:val="000000" w:themeColor="text1"/>
          <w:sz w:val="28"/>
          <w:szCs w:val="28"/>
          <w:lang w:val="uz-Cyrl-UZ"/>
        </w:rPr>
        <w:t>h</w:t>
      </w:r>
      <w:r w:rsidR="00762C0D" w:rsidRPr="00762C0D">
        <w:rPr>
          <w:rFonts w:ascii="Times New Roman" w:hAnsi="Times New Roman" w:cs="Times New Roman"/>
          <w:noProof/>
          <w:color w:val="000000" w:themeColor="text1"/>
          <w:sz w:val="28"/>
          <w:szCs w:val="28"/>
          <w:lang w:val="en-US"/>
        </w:rPr>
        <w:t>olda kelish;</w:t>
      </w:r>
    </w:p>
    <w:p w14:paraId="6EB79B4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00D115B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ga tegishli kompyuterlarda </w:t>
      </w:r>
      <w:r w:rsidR="00D115B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ga tegishli boʻlmagan maʼlumotlarni, </w:t>
      </w:r>
      <w:r w:rsidRPr="00762C0D">
        <w:rPr>
          <w:rFonts w:ascii="Times New Roman" w:hAnsi="Times New Roman" w:cs="Times New Roman"/>
          <w:noProof/>
          <w:color w:val="000000" w:themeColor="text1"/>
          <w:sz w:val="28"/>
          <w:szCs w:val="28"/>
          <w:lang w:val="en-US"/>
        </w:rPr>
        <w:lastRenderedPageBreak/>
        <w:t>shuningdek, turli kinofilmlar, no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onuniy maʼlumotlar, behayo surat va filmlar, milliy, ir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iy, etnik, diniy adovat</w:t>
      </w:r>
      <w:r w:rsidRPr="00762C0D">
        <w:rPr>
          <w:rFonts w:ascii="Times New Roman" w:hAnsi="Times New Roman" w:cs="Times New Roman"/>
          <w:noProof/>
          <w:color w:val="000000" w:themeColor="text1"/>
          <w:sz w:val="28"/>
          <w:szCs w:val="28"/>
          <w:lang w:val="uz-Cyrl-UZ"/>
        </w:rPr>
        <w:t>n</w:t>
      </w:r>
      <w:r w:rsidRPr="00762C0D">
        <w:rPr>
          <w:rFonts w:ascii="Times New Roman" w:hAnsi="Times New Roman" w:cs="Times New Roman"/>
          <w:noProof/>
          <w:color w:val="000000" w:themeColor="text1"/>
          <w:sz w:val="28"/>
          <w:szCs w:val="28"/>
          <w:lang w:val="en-US"/>
        </w:rPr>
        <w:t>i tar</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ib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iluvchi, ekstremistik, separatistik va fundamentalistik kayfiyatdagi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 qanday materiallarni tayyorlash, koʻrish,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lash, tar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atish va ularga daʼvat etish;</w:t>
      </w:r>
    </w:p>
    <w:p w14:paraId="14CD9F2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oʻquv mash</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ulotlari va ishga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amda xodim va talabalarning osoyishtaligiga xala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it beradigan xatti-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arakatlar sodir etish (radiouzatgich, televizor, multimedia va ovoz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aruvchi moslamalardan ma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sadsiz foydalanish</w:t>
      </w:r>
      <w:r w:rsidRPr="00762C0D">
        <w:rPr>
          <w:rFonts w:ascii="Times New Roman" w:hAnsi="Times New Roman" w:cs="Times New Roman"/>
          <w:noProof/>
          <w:color w:val="000000" w:themeColor="text1"/>
          <w:sz w:val="28"/>
          <w:szCs w:val="28"/>
          <w:lang w:val="uz-Cyrl-UZ"/>
        </w:rPr>
        <w:t xml:space="preserve"> yoxud zarar yetkazish</w:t>
      </w:r>
      <w:r w:rsidRPr="00762C0D">
        <w:rPr>
          <w:rFonts w:ascii="Times New Roman" w:hAnsi="Times New Roman" w:cs="Times New Roman"/>
          <w:noProof/>
          <w:color w:val="000000" w:themeColor="text1"/>
          <w:sz w:val="28"/>
          <w:szCs w:val="28"/>
          <w:lang w:val="en-US"/>
        </w:rPr>
        <w:t>);</w:t>
      </w:r>
    </w:p>
    <w:p w14:paraId="2F60893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umumbashariy va milliy qadriyatlarga xos boʻlmagan yoki </w:t>
      </w:r>
      <w:r w:rsidR="00D407DD"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uning xodimlari nufuziga putur yetkazadigan materiallarni internet tarmogʻi va boshqa ijtimoiy tarmoqlarga joylashtirish yoki ulardan turli nomuvofiq maqsadlarda foydalanish.</w:t>
      </w:r>
    </w:p>
    <w:p w14:paraId="257C02B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Xodimlar, talabalar va doktorantlar tomonidan </w:t>
      </w:r>
      <w:r w:rsidR="002900FE"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ning obroʻsi, qadr-qimmati va nufuzini tushiradigan, taʼlim jarayonining maʼnaviy buzilishiga olib keladigan agressiya, odamlarning shaʼni va qadr-qimmatini kamsitadigan, zoʻrlash va vahshiylik, vandalizm, millatlararo nizo qoʻzgʻatadigan, diniy yoʻnalishdagi, terrorizm, ekstremizm va fundamentalizm, shuningdek, behayo va ishqiy sahnalarni namoyon qiladigan fotosuratlar, video va audioyozuvlardan foydalanish va ularning tarqatilishiga yoʻl qoʻyilmaydi.</w:t>
      </w:r>
    </w:p>
    <w:p w14:paraId="21808E6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Shuningdek, davlat hokimiyati va boshqaruvi organlari va </w:t>
      </w:r>
      <w:r w:rsidR="002900FE"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faoliyati, uning xodimlari hamda talabalari shaʼni, qadr-qimmati hamda obroʻsiga salbiy taʼsir qiluvchi haqiqatga toʻgʻri kelmaydigan, asossiz va tekshirilgan dalillarga asoslanmagan turli xil koʻrinishdagi maʼlumot, fikr, mulohaza va munosabatlarni internet, ijtimoiy tarmoqlar, shuningdek, boshqa ommaviy axborot manbalarida, tarqatuvchilarda, tashuvchilarda paydo boʻlishi (oshkor etilishi) hamda shunday maʼlumotlarga ijobiy munosabat bildirish (“layk” bosish, repost qilish) mazkur talaba va doktorantning oʻqishiga, xodimning esa </w:t>
      </w:r>
      <w:r w:rsidR="00D00751"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da mehnat faoliyatini yuritishiga toʻsqinlik qiladigan gʻayriaxloqiy va nojoʻya xatti-harakat boʻlib hisoblanadi.</w:t>
      </w:r>
    </w:p>
    <w:p w14:paraId="5BE4E00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76739D72" w14:textId="77777777" w:rsidR="00762C0D" w:rsidRPr="00762C0D" w:rsidRDefault="00762C0D" w:rsidP="00336BD1">
      <w:pPr>
        <w:jc w:val="center"/>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5-BOB. </w:t>
      </w:r>
      <w:r w:rsidR="00504B1D" w:rsidRPr="00504B1D">
        <w:rPr>
          <w:rFonts w:ascii="Times New Roman" w:hAnsi="Times New Roman" w:cs="Times New Roman"/>
          <w:b/>
          <w:noProof/>
          <w:color w:val="000000" w:themeColor="text1"/>
          <w:sz w:val="28"/>
          <w:szCs w:val="28"/>
          <w:lang w:val="uz-Cyrl-UZ"/>
        </w:rPr>
        <w:t>INSTITUT</w:t>
      </w:r>
      <w:r w:rsidR="00504B1D" w:rsidRPr="00504B1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uz-Cyrl-UZ"/>
        </w:rPr>
        <w:t>RAHBARIY</w:t>
      </w:r>
      <w:r w:rsidR="007359AF" w:rsidRPr="007359AF">
        <w:rPr>
          <w:rFonts w:ascii="Times New Roman" w:hAnsi="Times New Roman" w:cs="Times New Roman"/>
          <w:b/>
          <w:noProof/>
          <w:color w:val="000000" w:themeColor="text1"/>
          <w:sz w:val="28"/>
          <w:szCs w:val="28"/>
          <w:lang w:val="uz-Cyrl-UZ"/>
        </w:rPr>
        <w:t>A</w:t>
      </w:r>
      <w:r w:rsidRPr="00762C0D">
        <w:rPr>
          <w:rFonts w:ascii="Times New Roman" w:hAnsi="Times New Roman" w:cs="Times New Roman"/>
          <w:b/>
          <w:noProof/>
          <w:color w:val="000000" w:themeColor="text1"/>
          <w:sz w:val="28"/>
          <w:szCs w:val="28"/>
          <w:lang w:val="uz-Cyrl-UZ"/>
        </w:rPr>
        <w:t>TINING ODOB-AXLOQQA OID MAJBURIY</w:t>
      </w:r>
      <w:r w:rsidR="007359AF" w:rsidRPr="007359AF">
        <w:rPr>
          <w:rFonts w:ascii="Times New Roman" w:hAnsi="Times New Roman" w:cs="Times New Roman"/>
          <w:b/>
          <w:noProof/>
          <w:color w:val="000000" w:themeColor="text1"/>
          <w:sz w:val="28"/>
          <w:szCs w:val="28"/>
          <w:lang w:val="uz-Cyrl-UZ"/>
        </w:rPr>
        <w:t>A</w:t>
      </w:r>
      <w:r w:rsidRPr="00762C0D">
        <w:rPr>
          <w:rFonts w:ascii="Times New Roman" w:hAnsi="Times New Roman" w:cs="Times New Roman"/>
          <w:b/>
          <w:noProof/>
          <w:color w:val="000000" w:themeColor="text1"/>
          <w:sz w:val="28"/>
          <w:szCs w:val="28"/>
          <w:lang w:val="uz-Cyrl-UZ"/>
        </w:rPr>
        <w:t>TLARI VA KASBIY FAOLIY</w:t>
      </w:r>
      <w:r w:rsidR="007359AF" w:rsidRPr="007359AF">
        <w:rPr>
          <w:rFonts w:ascii="Times New Roman" w:hAnsi="Times New Roman" w:cs="Times New Roman"/>
          <w:b/>
          <w:noProof/>
          <w:color w:val="000000" w:themeColor="text1"/>
          <w:sz w:val="28"/>
          <w:szCs w:val="28"/>
          <w:lang w:val="uz-Cyrl-UZ"/>
        </w:rPr>
        <w:t>A</w:t>
      </w:r>
      <w:r w:rsidRPr="00762C0D">
        <w:rPr>
          <w:rFonts w:ascii="Times New Roman" w:hAnsi="Times New Roman" w:cs="Times New Roman"/>
          <w:b/>
          <w:noProof/>
          <w:color w:val="000000" w:themeColor="text1"/>
          <w:sz w:val="28"/>
          <w:szCs w:val="28"/>
          <w:lang w:val="uz-Cyrl-UZ"/>
        </w:rPr>
        <w:t>TIDA MANFAATLAR TOʻQNAShUVIGA YOʻL QOʻYMASLIKKA OID TARTIBLAR</w:t>
      </w:r>
    </w:p>
    <w:p w14:paraId="4C6C18FF" w14:textId="77777777" w:rsidR="00762C0D" w:rsidRPr="00762C0D" w:rsidRDefault="00762C0D" w:rsidP="00336BD1">
      <w:pPr>
        <w:jc w:val="center"/>
        <w:rPr>
          <w:rFonts w:ascii="Times New Roman" w:hAnsi="Times New Roman" w:cs="Times New Roman"/>
          <w:b/>
          <w:noProof/>
          <w:color w:val="000000" w:themeColor="text1"/>
          <w:sz w:val="8"/>
          <w:szCs w:val="8"/>
          <w:lang w:val="uz-Cyrl-UZ"/>
        </w:rPr>
      </w:pPr>
    </w:p>
    <w:p w14:paraId="6A07CEC4"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17-modda. Rahbarning majburiyatlari</w:t>
      </w:r>
    </w:p>
    <w:p w14:paraId="48943721" w14:textId="77777777" w:rsidR="00762C0D" w:rsidRPr="00762C0D" w:rsidRDefault="000B6969" w:rsidP="00336BD1">
      <w:pPr>
        <w:ind w:firstLine="567"/>
        <w:jc w:val="both"/>
        <w:rPr>
          <w:rFonts w:ascii="Times New Roman" w:hAnsi="Times New Roman" w:cs="Times New Roman"/>
          <w:noProof/>
          <w:color w:val="000000" w:themeColor="text1"/>
          <w:sz w:val="28"/>
          <w:szCs w:val="28"/>
          <w:lang w:val="uz-Cyrl-UZ"/>
        </w:rPr>
      </w:pPr>
      <w:r w:rsidRPr="000B6969">
        <w:rPr>
          <w:rFonts w:ascii="Times New Roman" w:hAnsi="Times New Roman" w:cs="Times New Roman"/>
          <w:noProof/>
          <w:color w:val="000000" w:themeColor="text1"/>
          <w:sz w:val="28"/>
          <w:szCs w:val="28"/>
          <w:lang w:val="uz-Cyrl-UZ"/>
        </w:rPr>
        <w:t>I</w:t>
      </w:r>
      <w:r w:rsidR="00BF01A0"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 rahbariyati hamda tarkibiy boʻlinma rahbarlari (keyingi oʻrinlarda — rahbar) oʻziga boʻysunuvchi xodimlarga nisbatan yuqori professionallik, xolislik, soflik va adolatda oʻrnak boʻlishi, </w:t>
      </w:r>
      <w:r w:rsidR="00BF01A0"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 xml:space="preserve"> yoxud uning tarkibiy boʻlinmasida ijobiy, maʼnaviy-psixologik muhit shakllanishiga koʻmaklashishi lozim. Rahbar boʻysunuvchi xodimlardan ularning xizmat vazifalari doirasidan chiquvchi topshiriqlarni bajarishini talab qilmasligi, shuningdek, qonunga xilof xatti-harakatlarni sodir etishga undamasligi kerak.</w:t>
      </w:r>
    </w:p>
    <w:p w14:paraId="7913C57A" w14:textId="77777777" w:rsidR="00762C0D" w:rsidRPr="00762C0D" w:rsidRDefault="00762C0D" w:rsidP="00336BD1">
      <w:pPr>
        <w:ind w:firstLine="567"/>
        <w:jc w:val="both"/>
        <w:rPr>
          <w:rFonts w:ascii="Times New Roman" w:hAnsi="Times New Roman" w:cs="Times New Roman"/>
          <w:i/>
          <w:noProof/>
          <w:color w:val="000000" w:themeColor="text1"/>
          <w:sz w:val="28"/>
          <w:szCs w:val="28"/>
          <w:lang w:val="uz-Cyrl-UZ"/>
        </w:rPr>
      </w:pPr>
      <w:r w:rsidRPr="00DE33ED">
        <w:rPr>
          <w:rFonts w:ascii="Times New Roman" w:hAnsi="Times New Roman" w:cs="Times New Roman"/>
          <w:b/>
          <w:i/>
          <w:noProof/>
          <w:color w:val="000000" w:themeColor="text1"/>
          <w:sz w:val="28"/>
          <w:szCs w:val="28"/>
          <w:lang w:val="uz-Cyrl-UZ"/>
        </w:rPr>
        <w:t>Rahbar oʻz faoliyatida</w:t>
      </w:r>
      <w:r w:rsidRPr="00762C0D">
        <w:rPr>
          <w:rFonts w:ascii="Times New Roman" w:hAnsi="Times New Roman" w:cs="Times New Roman"/>
          <w:i/>
          <w:noProof/>
          <w:color w:val="000000" w:themeColor="text1"/>
          <w:sz w:val="28"/>
          <w:szCs w:val="28"/>
          <w:lang w:val="uz-Cyrl-UZ"/>
        </w:rPr>
        <w:t>:</w:t>
      </w:r>
    </w:p>
    <w:p w14:paraId="068BC70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kadrlarni qarindoshlik, hamshaharlik yoki shaxsiy sadoqat belgilari boʻyicha tanlash va joy-joyiga qoʻyish va mehnat munosabatlarida kamsitish holatlariga yoʻl qoʻymasligi;</w:t>
      </w:r>
    </w:p>
    <w:p w14:paraId="3B5EBB4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 guruhbozlik, mahalliychilik, favoritizmga, shuningdek, oʻz xizmat vazifalarini bajarish jarayonida boshqa salbiy omillarning kelib chiqishiga yul qoʻymasligi;</w:t>
      </w:r>
    </w:p>
    <w:p w14:paraId="3C441A1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qoʻpollik qilmasligi, odamlarning shaʼni va qadr-qimmatini kamsitmasligi, ularga psixologik va jismoniy taʼsir koʻrsatmasligi;</w:t>
      </w:r>
    </w:p>
    <w:p w14:paraId="1BA9C92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manfaatlar toʻqnashuvining oldini olish va ularni tartibga solish yuzasidan oʻz vaqtida chora-tadbirlar koʻrishi;</w:t>
      </w:r>
    </w:p>
    <w:p w14:paraId="5B9602F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korrupsiyaning oldini olish choralarini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rishi;</w:t>
      </w:r>
    </w:p>
    <w:p w14:paraId="24FC302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xodimlarning kasbiy va intellektual ji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atdan rivojlanishlari uchun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ulay ish joyi, zamonaviy kompyuterlar, internet tarmo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i, kutubxona fondi va axborot resurslaridan erkin foydalanishlari, xordi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arishlari, dam olishlari, jismonan chini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ishlari uchun barcha sharoitlarni ichki imkoniyatlardan kelib chi</w:t>
      </w:r>
      <w:r w:rsidRPr="00762C0D">
        <w:rPr>
          <w:rFonts w:ascii="Times New Roman" w:hAnsi="Times New Roman" w:cs="Times New Roman"/>
          <w:noProof/>
          <w:color w:val="000000" w:themeColor="text1"/>
          <w:sz w:val="28"/>
          <w:szCs w:val="28"/>
          <w:lang w:val="uz-Cyrl-UZ"/>
        </w:rPr>
        <w:t>qi</w:t>
      </w:r>
      <w:r w:rsidRPr="00762C0D">
        <w:rPr>
          <w:rFonts w:ascii="Times New Roman" w:hAnsi="Times New Roman" w:cs="Times New Roman"/>
          <w:noProof/>
          <w:color w:val="000000" w:themeColor="text1"/>
          <w:sz w:val="28"/>
          <w:szCs w:val="28"/>
          <w:lang w:val="en-US"/>
        </w:rPr>
        <w:t>b yaratib berishi;</w:t>
      </w:r>
    </w:p>
    <w:p w14:paraId="79D0C02D"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xodimlar faoliyatini samarali tashkil etib, oʻziga ishonib topshirilgan mulkka va moliyaviy mabla</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larga ehtiyotkorlik </w:t>
      </w:r>
      <w:r w:rsidRPr="00762C0D">
        <w:rPr>
          <w:rFonts w:ascii="Times New Roman" w:hAnsi="Times New Roman" w:cs="Times New Roman"/>
          <w:noProof/>
          <w:color w:val="000000" w:themeColor="text1"/>
          <w:sz w:val="28"/>
          <w:szCs w:val="28"/>
          <w:lang w:val="uz-Cyrl-UZ"/>
        </w:rPr>
        <w:t>v</w:t>
      </w:r>
      <w:r w:rsidRPr="00762C0D">
        <w:rPr>
          <w:rFonts w:ascii="Times New Roman" w:hAnsi="Times New Roman" w:cs="Times New Roman"/>
          <w:noProof/>
          <w:color w:val="000000" w:themeColor="text1"/>
          <w:sz w:val="28"/>
          <w:szCs w:val="28"/>
          <w:lang w:val="en-US"/>
        </w:rPr>
        <w:t>a tejamkorlik bilan munosabatda boʻlishi shart.</w:t>
      </w:r>
    </w:p>
    <w:p w14:paraId="5869876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en-US"/>
        </w:rPr>
        <w:t xml:space="preserve">Rahbar </w:t>
      </w:r>
      <w:r w:rsidRPr="00762C0D">
        <w:rPr>
          <w:rFonts w:ascii="Times New Roman" w:hAnsi="Times New Roman" w:cs="Times New Roman"/>
          <w:noProof/>
          <w:color w:val="000000" w:themeColor="text1"/>
          <w:sz w:val="28"/>
          <w:szCs w:val="28"/>
          <w:lang w:val="uz-Cyrl-UZ"/>
        </w:rPr>
        <w:t>qoʻl</w:t>
      </w:r>
      <w:r w:rsidRPr="00762C0D">
        <w:rPr>
          <w:rFonts w:ascii="Times New Roman" w:hAnsi="Times New Roman" w:cs="Times New Roman"/>
          <w:noProof/>
          <w:color w:val="000000" w:themeColor="text1"/>
          <w:sz w:val="28"/>
          <w:szCs w:val="28"/>
          <w:lang w:val="en-US"/>
        </w:rPr>
        <w:t xml:space="preserve"> ostidagi xodimlarning me</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nat intizomiga rioya qilishlarini talab qilishi va uni taʼminlashga masʼuldir.</w:t>
      </w:r>
    </w:p>
    <w:p w14:paraId="637BE9B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p>
    <w:p w14:paraId="23C1B18D" w14:textId="77777777" w:rsidR="00762C0D" w:rsidRPr="00762C0D" w:rsidRDefault="00762C0D" w:rsidP="00336BD1">
      <w:pPr>
        <w:ind w:firstLine="567"/>
        <w:jc w:val="center"/>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uz-Cyrl-UZ"/>
        </w:rPr>
        <w:t>6-</w:t>
      </w:r>
      <w:r w:rsidRPr="00762C0D">
        <w:rPr>
          <w:rFonts w:ascii="Times New Roman" w:hAnsi="Times New Roman" w:cs="Times New Roman"/>
          <w:b/>
          <w:noProof/>
          <w:color w:val="000000" w:themeColor="text1"/>
          <w:sz w:val="28"/>
          <w:szCs w:val="28"/>
          <w:lang w:val="en-US"/>
        </w:rPr>
        <w:t xml:space="preserve">BOB. XODIM, TALABA VA DOKTORANTLARNING </w:t>
      </w:r>
      <w:r w:rsidRPr="00762C0D">
        <w:rPr>
          <w:rFonts w:ascii="Times New Roman" w:hAnsi="Times New Roman" w:cs="Times New Roman"/>
          <w:b/>
          <w:noProof/>
          <w:color w:val="000000" w:themeColor="text1"/>
          <w:sz w:val="28"/>
          <w:szCs w:val="28"/>
          <w:lang w:val="uz-Cyrl-UZ"/>
        </w:rPr>
        <w:t>Oʻ</w:t>
      </w:r>
      <w:r w:rsidRPr="00762C0D">
        <w:rPr>
          <w:rFonts w:ascii="Times New Roman" w:hAnsi="Times New Roman" w:cs="Times New Roman"/>
          <w:b/>
          <w:noProof/>
          <w:color w:val="000000" w:themeColor="text1"/>
          <w:sz w:val="28"/>
          <w:szCs w:val="28"/>
          <w:lang w:val="en-US"/>
        </w:rPr>
        <w:t>ZARO MUNOSABATLARIG</w:t>
      </w:r>
      <w:r w:rsidRPr="00762C0D">
        <w:rPr>
          <w:rFonts w:ascii="Times New Roman" w:hAnsi="Times New Roman" w:cs="Times New Roman"/>
          <w:b/>
          <w:noProof/>
          <w:color w:val="000000" w:themeColor="text1"/>
          <w:sz w:val="28"/>
          <w:szCs w:val="28"/>
          <w:lang w:val="uz-Cyrl-UZ"/>
        </w:rPr>
        <w:t>A</w:t>
      </w:r>
      <w:r w:rsidRPr="00762C0D">
        <w:rPr>
          <w:rFonts w:ascii="Times New Roman" w:hAnsi="Times New Roman" w:cs="Times New Roman"/>
          <w:b/>
          <w:noProof/>
          <w:color w:val="000000" w:themeColor="text1"/>
          <w:sz w:val="28"/>
          <w:szCs w:val="28"/>
          <w:lang w:val="en-US"/>
        </w:rPr>
        <w:t xml:space="preserve"> OID TALABLAR</w:t>
      </w:r>
    </w:p>
    <w:p w14:paraId="58C53E2C" w14:textId="77777777" w:rsidR="00762C0D" w:rsidRPr="00762C0D" w:rsidRDefault="00762C0D" w:rsidP="00336BD1">
      <w:pPr>
        <w:ind w:firstLine="567"/>
        <w:jc w:val="center"/>
        <w:rPr>
          <w:rFonts w:ascii="Times New Roman" w:hAnsi="Times New Roman" w:cs="Times New Roman"/>
          <w:b/>
          <w:noProof/>
          <w:color w:val="000000" w:themeColor="text1"/>
          <w:sz w:val="8"/>
          <w:szCs w:val="8"/>
          <w:lang w:val="uz-Cyrl-UZ"/>
        </w:rPr>
      </w:pPr>
    </w:p>
    <w:p w14:paraId="21EEF08F"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18-</w:t>
      </w:r>
      <w:r w:rsidRPr="00762C0D">
        <w:rPr>
          <w:rFonts w:ascii="Times New Roman" w:hAnsi="Times New Roman" w:cs="Times New Roman"/>
          <w:b/>
          <w:noProof/>
          <w:color w:val="000000" w:themeColor="text1"/>
          <w:sz w:val="28"/>
          <w:szCs w:val="28"/>
          <w:lang w:val="en-US"/>
        </w:rPr>
        <w:t>modda.</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Xodim, talaba va doktorantlarning oʻzaro munosabatlari</w:t>
      </w:r>
    </w:p>
    <w:p w14:paraId="668F57D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doktorantlarning oʻzaro munosabatlari milliy qadriyat va anʼanalar, yagona jamoaviy muhit, oʻzaro hurmat va eʼtibor, doʻstlik, hamjihatlik, halollik va adolat tamoyillariga asoslanishi lozim.</w:t>
      </w:r>
    </w:p>
    <w:p w14:paraId="242AC926"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doktorantlarning oʻzaro munosabatlarida inson qadr- qimmatiga hurmatsizlik, shaxsiyatni kamsitish, oʻzganing intellektual mulkini oʻzlashtirib olish, qoʻpollik, behayo soʻzlar ishlatish, mushtlashish qatʼiyan man etiladi.</w:t>
      </w:r>
    </w:p>
    <w:p w14:paraId="1873870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Pedagog xodimlar tomonidan talabalarga nisbatan oʻquv va tarbiya jarayonidagi yuqori talabchanlik ularning shaxsini hurmat qilish bilan birgalikda amalga oshirilishi kerak.</w:t>
      </w:r>
    </w:p>
    <w:p w14:paraId="2310EC2B"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5B40FD6B"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19-</w:t>
      </w:r>
      <w:r w:rsidRPr="00762C0D">
        <w:rPr>
          <w:rFonts w:ascii="Times New Roman" w:hAnsi="Times New Roman" w:cs="Times New Roman"/>
          <w:b/>
          <w:noProof/>
          <w:color w:val="000000" w:themeColor="text1"/>
          <w:sz w:val="28"/>
          <w:szCs w:val="28"/>
          <w:lang w:val="en-US"/>
        </w:rPr>
        <w:t>modda.</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Pedagog xodim va talabalarning auditoriyadagi va undan tash</w:t>
      </w:r>
      <w:r w:rsidRPr="00762C0D">
        <w:rPr>
          <w:rFonts w:ascii="Times New Roman" w:hAnsi="Times New Roman" w:cs="Times New Roman"/>
          <w:b/>
          <w:noProof/>
          <w:color w:val="000000" w:themeColor="text1"/>
          <w:sz w:val="28"/>
          <w:szCs w:val="28"/>
          <w:lang w:val="uz-Cyrl-UZ"/>
        </w:rPr>
        <w:t>q</w:t>
      </w:r>
      <w:r w:rsidRPr="00762C0D">
        <w:rPr>
          <w:rFonts w:ascii="Times New Roman" w:hAnsi="Times New Roman" w:cs="Times New Roman"/>
          <w:b/>
          <w:noProof/>
          <w:color w:val="000000" w:themeColor="text1"/>
          <w:sz w:val="28"/>
          <w:szCs w:val="28"/>
          <w:lang w:val="en-US"/>
        </w:rPr>
        <w:t>aridagi oʻzaro munosabatlari</w:t>
      </w:r>
    </w:p>
    <w:p w14:paraId="6746DCD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Pedagog xodim auditoriyaga kirganida, barcha talabalar oʻrinlaridan turib hurmatlarini bildirgan holda kutib olishlari, soʻngra pedagog xodim salomlashib, oʻtirishga ruxsat bergach, oʻz joylarini egallashlari kerak. Pedagog xodim darsini tugatib, auditoriyadan chiqib ketayotganda ham talabalar oʻrinlaridan turib, kuzatib qoʻyishlari lozim.</w:t>
      </w:r>
    </w:p>
    <w:p w14:paraId="2494192D"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Pedagog xodimlar oʻquv jarayoni va boshqa holatlarda ham talabalarning shaxsini hurmat qilishi, ular bilan munosabatda ochiqlik va xayrixohlik tamoyillariga amal qilish, talabalarga taʼlim berish jarayonida oʻz vazifalarini begʻaraz amalga oshirishi, talabaga munosabatda ularni kamsitish, qoʻpol soʻz ishlatish, oʻzini yuqori tutish va tanish-bilishchilik kabi yondashuv shakllarini mutlaqo qoʻllamaslik, ularga nisbatan doimo haqqoniy munosabatda va xolis boʻlishlari shart.</w:t>
      </w:r>
    </w:p>
    <w:p w14:paraId="609695B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Pedagog xodimlar talabalarga ularni qiziqtirgan fan yoki oʻquv kursiga oid masalalar yuzasidan dars jarayonidan tashqari vaqtlarda bergan savollariga ham axloq meʼyorlariga amal qilgan holda javob qaytarishlari va ularni fanga boʻlgan qiziqish va ishtiyoqlarini oshirish choralarini koʻrishlari zarur.</w:t>
      </w:r>
    </w:p>
    <w:p w14:paraId="0BFB2498"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3CB77FC9"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20-modda. Akademik taqiq va tazyiqqa yoʻl qoʻyilmasligi</w:t>
      </w:r>
    </w:p>
    <w:p w14:paraId="66AE0E12" w14:textId="77777777" w:rsidR="00762C0D" w:rsidRPr="00762C0D" w:rsidRDefault="00025614" w:rsidP="00336BD1">
      <w:pPr>
        <w:autoSpaceDE w:val="0"/>
        <w:autoSpaceDN w:val="0"/>
        <w:adjustRightInd w:val="0"/>
        <w:ind w:firstLine="570"/>
        <w:jc w:val="both"/>
        <w:rPr>
          <w:rFonts w:ascii="Times New Roman" w:eastAsiaTheme="minorHAnsi" w:hAnsi="Times New Roman" w:cs="Times New Roman"/>
          <w:noProof/>
          <w:color w:val="000000" w:themeColor="text1"/>
          <w:sz w:val="28"/>
          <w:szCs w:val="28"/>
          <w:lang w:val="uz-Cyrl-UZ" w:eastAsia="en-US"/>
        </w:rPr>
      </w:pPr>
      <w:r w:rsidRPr="00025614">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 hayotida rahbariyat yoki pedagog xodim tomonidan talabalarni ularning roziligisiz muayyan ishlarga jalb etganlik, haq toʻlamasdan ularning mehnat kuchidan foydalanish (universitet va unga biriktirilgan boshqa hududda Oʻzbekiston Respublikasi Prezidenti yoki Vazirlar Mahkamasining tegishli qarori bilan xavfsizlik standartlariga qatʼiy rioya qilingan holda ixtiyoriy shanbalik va boshqa turdagi tadbirlar tashkil etilgan hollar bundan mustasno) maqsadida ularga murojaat etilganida, talabalar tomonidan bunday soʻrovga rad javobining berilishi pedagog xodim tomonidan kelgusida ularga dars mashgʻulotida past baho qoʻyish yoki boshqa turdagi tazyiq va taʼqib qilish bilan bogʻliq munosabat koʻrsatilishiga imkon bermaydi va bunday taʼqib tegishli javobgarlikka sabab boʻladi. </w:t>
      </w:r>
      <w:r w:rsidR="00762C0D" w:rsidRPr="00762C0D">
        <w:rPr>
          <w:rFonts w:ascii="Times New Roman" w:eastAsiaTheme="minorHAnsi" w:hAnsi="Times New Roman" w:cs="Times New Roman"/>
          <w:noProof/>
          <w:color w:val="000000" w:themeColor="text1"/>
          <w:sz w:val="28"/>
          <w:szCs w:val="28"/>
          <w:lang w:val="uz-Cyrl-UZ" w:eastAsia="en-US"/>
        </w:rPr>
        <w:t xml:space="preserve">Shuningdek,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eastAsiaTheme="minorHAnsi" w:hAnsi="Times New Roman" w:cs="Times New Roman"/>
          <w:noProof/>
          <w:color w:val="000000" w:themeColor="text1"/>
          <w:sz w:val="28"/>
          <w:szCs w:val="28"/>
          <w:lang w:val="uz-Cyrl-UZ" w:eastAsia="en-US"/>
        </w:rPr>
        <w:t xml:space="preserve"> pedagog xodimlarining kasbiy faoliyatiga aralashishga, taʼlim oluvchilarning bilimlarini  toʻgʻri  va xolis baholashga  taʼsir  koʻrsatishga, shuningdek, ushbu pedagog xodimlarning xizmat majburiyatlarini bajarishiga toʻsqinlik  qilishga  yoʻl qoʻyilmaydi.  </w:t>
      </w:r>
    </w:p>
    <w:p w14:paraId="3E5EB064"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51A1BCBA"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21-modda. Uyali aloqa vositalaridan foydalanish</w:t>
      </w:r>
    </w:p>
    <w:p w14:paraId="44D2019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Dars mashgʻulotlari vaqtida uyali aloqa vositalaridan foydalanish barcha uchun qatʼiyan taqiqlanadi. Uyali aloqa vositalaridan foydalanishga zarur va uzrli holatlarda pedagog xodimning ruxsati bilangina ruxsat etilishi mumkin.</w:t>
      </w:r>
    </w:p>
    <w:p w14:paraId="4793C569"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0B0938E5"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22-modda Dars mashgʻulotida ishtirok etish</w:t>
      </w:r>
    </w:p>
    <w:p w14:paraId="7BD8644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Talabalarning darsga kech qolib kelishlariga yoʻl qoʻyilmaydi. Lekin uzrli sababga koʻra darsga kech qolgan talaba uzr soʻrab, pedagog xodimning ijozati bilan auditoriyaga kirib oʻz joyini egallashi mumkin.</w:t>
      </w:r>
    </w:p>
    <w:p w14:paraId="378D109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Pedagog xodim dars mashgʻulotlariga oʻzining nojoʻya harakatlari bilan xalaqit berayotgan talabani yuzaga kelgan vaziyat haqida fakultet dekanini (dekan oʻrinbosari yoki tyutor-guruh murabbiysini) xabardor qilgan holda darsdan chetlatishi mumkin,</w:t>
      </w:r>
    </w:p>
    <w:p w14:paraId="39C2BEF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Oʻquv jarayoni talabalar, ish beruvchi, oʻqituvchilar va maʼmuriyat oʻrtasida ochiq muloqot shaklida talabaga yoʻnaltirilgan yondashuv asosida taʼlim standartlarini inobatga olgan holda rejalashtiriladi. Ushbu jarayonda ish beruvchi va talabalarning talab va istaklari muhokama qilinadi. Barcha manfaatdor tomonlar taʼlim dasturining yaratilishi va oʻzlashtirilishi boʻyicha oʻtkaziladigan muhokamaga jalb etilishi mumkin. </w:t>
      </w:r>
    </w:p>
    <w:p w14:paraId="7F25979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03692F0"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23-modda. Dars mashgʻulotidan tashqari vaqtda muloqot qilish</w:t>
      </w:r>
    </w:p>
    <w:p w14:paraId="28AFFBD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Talaba uchun pedagog xodim bilan dars mashgʻulotlaridan tashqari vaqtda muloqot qilish zarurati boʻlsa, u holda muloqot:</w:t>
      </w:r>
    </w:p>
    <w:p w14:paraId="025D749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maslahat soatlari, mustaqil ish yoki oʻzaro kelishuv boʻyicha belgilangan vaqtda amalga oshirilishi mumkin;</w:t>
      </w:r>
    </w:p>
    <w:p w14:paraId="564DDC7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-talaba oʻzi muloqot qilmoqchi boʻlgan pedagog xodimning lavozimi, ismi, otasining ismi va familiyasini bilishi maqsadga muvofiq.</w:t>
      </w:r>
    </w:p>
    <w:p w14:paraId="0410338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Asoslangan jiddiy sabablar (qoʻpollik, tamagirlik, dars sifatining pastligi, pedagog xodimning aybi bilan mashgʻulotlar oʻtkazilishidagi muntazam uzilish hollarini isbotlovchi dalillar va b.) hamda guruh (kurs)ning yakdil fikri mavjud boʻlgan holatlarda talabalar pedagog xodimni almashtirish haqida iltimos bilan fakultet dekaniga murojaat qilishlari mumkin.</w:t>
      </w:r>
    </w:p>
    <w:p w14:paraId="7C96830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Talabalar dars mashgʻulotlaridan tashqari vaqtda professor-oʻqituvchilardan maslahat olish uchun kafedra mudiri tomonidan tasdiqlangan grafik asosida maslahat soatlari belgilab qoʻyiladi. </w:t>
      </w:r>
    </w:p>
    <w:p w14:paraId="352DCFC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 </w:t>
      </w:r>
    </w:p>
    <w:p w14:paraId="3989DC17"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24-modda. Subordinatsiya </w:t>
      </w:r>
    </w:p>
    <w:p w14:paraId="78CD386B" w14:textId="77777777" w:rsidR="00762C0D" w:rsidRPr="001809D3" w:rsidRDefault="001809D3" w:rsidP="00336BD1">
      <w:pPr>
        <w:ind w:firstLine="567"/>
        <w:jc w:val="both"/>
        <w:rPr>
          <w:rFonts w:ascii="Times New Roman" w:hAnsi="Times New Roman" w:cs="Times New Roman"/>
          <w:noProof/>
          <w:color w:val="000000" w:themeColor="text1"/>
          <w:sz w:val="28"/>
          <w:szCs w:val="28"/>
          <w:lang w:val="uz-Cyrl-UZ"/>
        </w:rPr>
      </w:pPr>
      <w:r w:rsidRPr="001809D3">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 rahbar xodimlariga xodim, talaba va doktorantlar tomonidan biron-bir masala yuzasidan vujudga kelgan holatlar boʻyicha murojaat qilinishi muayyan tartib (subordinatsiya tamoyili), yaʼni munosabat bildirishdagi rahbariyat boʻgʻinlariga bosqichma-bosqich chiqish asosida tashkil etiladi. </w:t>
      </w:r>
      <w:r>
        <w:rPr>
          <w:rFonts w:ascii="Times New Roman" w:hAnsi="Times New Roman" w:cs="Times New Roman"/>
          <w:noProof/>
          <w:color w:val="000000" w:themeColor="text1"/>
          <w:sz w:val="28"/>
          <w:szCs w:val="28"/>
          <w:lang w:val="en-US"/>
        </w:rPr>
        <w:t>I</w:t>
      </w:r>
      <w:r w:rsidRPr="00BD0A7E">
        <w:rPr>
          <w:rFonts w:ascii="Times New Roman" w:hAnsi="Times New Roman" w:cs="Times New Roman"/>
          <w:noProof/>
          <w:color w:val="000000" w:themeColor="text1"/>
          <w:sz w:val="28"/>
          <w:szCs w:val="28"/>
          <w:lang w:val="uz-Cyrl-UZ"/>
        </w:rPr>
        <w:t>nstitut</w:t>
      </w:r>
      <w:r w:rsidR="00762C0D" w:rsidRPr="001809D3">
        <w:rPr>
          <w:rFonts w:ascii="Times New Roman" w:hAnsi="Times New Roman" w:cs="Times New Roman"/>
          <w:noProof/>
          <w:color w:val="000000" w:themeColor="text1"/>
          <w:sz w:val="28"/>
          <w:szCs w:val="28"/>
          <w:lang w:val="uz-Cyrl-UZ"/>
        </w:rPr>
        <w:t xml:space="preserve"> rektoriga talabalarning t</w:t>
      </w:r>
      <w:r w:rsidR="00762C0D" w:rsidRPr="00762C0D">
        <w:rPr>
          <w:rFonts w:ascii="Times New Roman" w:hAnsi="Times New Roman" w:cs="Times New Roman"/>
          <w:noProof/>
          <w:color w:val="000000" w:themeColor="text1"/>
          <w:sz w:val="28"/>
          <w:szCs w:val="28"/>
          <w:lang w:val="uz-Cyrl-UZ"/>
        </w:rPr>
        <w:t>oʻgʻr</w:t>
      </w:r>
      <w:r w:rsidR="00762C0D" w:rsidRPr="001809D3">
        <w:rPr>
          <w:rFonts w:ascii="Times New Roman" w:hAnsi="Times New Roman" w:cs="Times New Roman"/>
          <w:noProof/>
          <w:color w:val="000000" w:themeColor="text1"/>
          <w:sz w:val="28"/>
          <w:szCs w:val="28"/>
          <w:lang w:val="uz-Cyrl-UZ"/>
        </w:rPr>
        <w:t xml:space="preserve">idan-toʻgʻri murojaat qilish </w:t>
      </w:r>
      <w:r w:rsidR="00762C0D" w:rsidRPr="00762C0D">
        <w:rPr>
          <w:rFonts w:ascii="Times New Roman" w:hAnsi="Times New Roman" w:cs="Times New Roman"/>
          <w:noProof/>
          <w:color w:val="000000" w:themeColor="text1"/>
          <w:sz w:val="28"/>
          <w:szCs w:val="28"/>
          <w:lang w:val="uz-Cyrl-UZ"/>
        </w:rPr>
        <w:t>h</w:t>
      </w:r>
      <w:r w:rsidR="00762C0D" w:rsidRPr="001809D3">
        <w:rPr>
          <w:rFonts w:ascii="Times New Roman" w:hAnsi="Times New Roman" w:cs="Times New Roman"/>
          <w:noProof/>
          <w:color w:val="000000" w:themeColor="text1"/>
          <w:sz w:val="28"/>
          <w:szCs w:val="28"/>
          <w:lang w:val="uz-Cyrl-UZ"/>
        </w:rPr>
        <w:t>olatlari bundan mustasno.</w:t>
      </w:r>
    </w:p>
    <w:p w14:paraId="73FA4772"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393D3E0"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25-modda. Tashabbus va faollik</w:t>
      </w:r>
    </w:p>
    <w:p w14:paraId="3934352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doktorantlarning universitetda maʼnaviy-ahloqiy muhitni yanada yaxshilash, taʼlim sifatini oshirish, innovatsion gʻoyalardan samarali foydalanish, turli xil manfaatli tadbirlar uyushtirish boʻyicha tashabbus va gʻoyalari ragʻbatlantiriladi.</w:t>
      </w:r>
    </w:p>
    <w:p w14:paraId="22E71D63" w14:textId="77777777" w:rsidR="00762C0D" w:rsidRPr="00762C0D" w:rsidRDefault="00762C0D" w:rsidP="00336BD1">
      <w:pPr>
        <w:ind w:firstLine="567"/>
        <w:jc w:val="center"/>
        <w:rPr>
          <w:rFonts w:ascii="Times New Roman" w:hAnsi="Times New Roman" w:cs="Times New Roman"/>
          <w:noProof/>
          <w:color w:val="000000" w:themeColor="text1"/>
          <w:sz w:val="28"/>
          <w:szCs w:val="28"/>
          <w:lang w:val="uz-Cyrl-UZ"/>
        </w:rPr>
      </w:pPr>
    </w:p>
    <w:p w14:paraId="175F361C" w14:textId="77777777" w:rsidR="00762C0D" w:rsidRPr="00762C0D" w:rsidRDefault="00762C0D" w:rsidP="00336BD1">
      <w:pPr>
        <w:ind w:firstLine="567"/>
        <w:jc w:val="center"/>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t>7-BOB</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XODIM, TALABA VA DOKTORANTLARNING ODOB-AXLO</w:t>
      </w:r>
      <w:r w:rsidRPr="00762C0D">
        <w:rPr>
          <w:rFonts w:ascii="Times New Roman" w:hAnsi="Times New Roman" w:cs="Times New Roman"/>
          <w:b/>
          <w:noProof/>
          <w:color w:val="000000" w:themeColor="text1"/>
          <w:sz w:val="28"/>
          <w:szCs w:val="28"/>
          <w:lang w:val="uz-Cyrl-UZ"/>
        </w:rPr>
        <w:t>QQ</w:t>
      </w:r>
      <w:r w:rsidRPr="00762C0D">
        <w:rPr>
          <w:rFonts w:ascii="Times New Roman" w:hAnsi="Times New Roman" w:cs="Times New Roman"/>
          <w:b/>
          <w:noProof/>
          <w:color w:val="000000" w:themeColor="text1"/>
          <w:sz w:val="28"/>
          <w:szCs w:val="28"/>
          <w:lang w:val="en-US"/>
        </w:rPr>
        <w:t>A OID MAJBURIY</w:t>
      </w:r>
      <w:r w:rsidR="00B77E99">
        <w:rPr>
          <w:rFonts w:ascii="Times New Roman" w:hAnsi="Times New Roman" w:cs="Times New Roman"/>
          <w:b/>
          <w:noProof/>
          <w:color w:val="000000" w:themeColor="text1"/>
          <w:sz w:val="28"/>
          <w:szCs w:val="28"/>
          <w:lang w:val="en-US"/>
        </w:rPr>
        <w:t>A</w:t>
      </w:r>
      <w:r w:rsidRPr="00762C0D">
        <w:rPr>
          <w:rFonts w:ascii="Times New Roman" w:hAnsi="Times New Roman" w:cs="Times New Roman"/>
          <w:b/>
          <w:noProof/>
          <w:color w:val="000000" w:themeColor="text1"/>
          <w:sz w:val="28"/>
          <w:szCs w:val="28"/>
          <w:lang w:val="en-US"/>
        </w:rPr>
        <w:t>TLARI</w:t>
      </w:r>
    </w:p>
    <w:p w14:paraId="3AAB8D2A" w14:textId="77777777" w:rsidR="00762C0D" w:rsidRPr="00762C0D" w:rsidRDefault="00762C0D" w:rsidP="00336BD1">
      <w:pPr>
        <w:ind w:firstLine="567"/>
        <w:jc w:val="center"/>
        <w:rPr>
          <w:rFonts w:ascii="Times New Roman" w:hAnsi="Times New Roman" w:cs="Times New Roman"/>
          <w:b/>
          <w:noProof/>
          <w:color w:val="000000" w:themeColor="text1"/>
          <w:sz w:val="8"/>
          <w:szCs w:val="8"/>
          <w:lang w:val="uz-Cyrl-UZ"/>
        </w:rPr>
      </w:pPr>
    </w:p>
    <w:p w14:paraId="6253588D"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26-modda. Odob-axloqqa oid majburiyatlar</w:t>
      </w:r>
    </w:p>
    <w:p w14:paraId="32790053" w14:textId="77777777" w:rsidR="00762C0D" w:rsidRPr="00762C0D" w:rsidRDefault="00D406B8" w:rsidP="00336BD1">
      <w:pPr>
        <w:ind w:firstLine="567"/>
        <w:jc w:val="both"/>
        <w:rPr>
          <w:rFonts w:ascii="Times New Roman" w:hAnsi="Times New Roman" w:cs="Times New Roman"/>
          <w:noProof/>
          <w:color w:val="000000" w:themeColor="text1"/>
          <w:sz w:val="28"/>
          <w:szCs w:val="28"/>
          <w:lang w:val="uz-Cyrl-UZ"/>
        </w:rPr>
      </w:pP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ga oʻqishga, ishga kirayotgan har bir shaxslar mazkur Qoida  bilan yozma ravishda (imzo chektirib) tanishtiriladilar.</w:t>
      </w:r>
    </w:p>
    <w:p w14:paraId="670E479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Xodim, talaba va doktorantlar:</w:t>
      </w:r>
    </w:p>
    <w:p w14:paraId="29DD6B16"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qonun hujjatlari va mazkur Qoida  talablariga rioya etishga; </w:t>
      </w:r>
    </w:p>
    <w:p w14:paraId="2E61EEC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doimo yuksaklikka </w:t>
      </w:r>
      <w:r w:rsidRPr="00762C0D">
        <w:rPr>
          <w:rFonts w:ascii="Times New Roman" w:hAnsi="Times New Roman" w:cs="Times New Roman"/>
          <w:noProof/>
          <w:color w:val="000000" w:themeColor="text1"/>
          <w:sz w:val="28"/>
          <w:szCs w:val="28"/>
          <w:lang w:val="uz-Cyrl-UZ"/>
        </w:rPr>
        <w:t xml:space="preserve">intilish, </w:t>
      </w:r>
      <w:r w:rsidRPr="00762C0D">
        <w:rPr>
          <w:rFonts w:ascii="Times New Roman" w:hAnsi="Times New Roman" w:cs="Times New Roman"/>
          <w:noProof/>
          <w:color w:val="000000" w:themeColor="text1"/>
          <w:sz w:val="28"/>
          <w:szCs w:val="28"/>
          <w:lang w:val="en-US"/>
        </w:rPr>
        <w:t xml:space="preserve">halollik va adolat bilan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ayot kechirish kabi oli</w:t>
      </w:r>
      <w:r w:rsidRPr="00762C0D">
        <w:rPr>
          <w:rFonts w:ascii="Times New Roman" w:hAnsi="Times New Roman" w:cs="Times New Roman"/>
          <w:noProof/>
          <w:color w:val="000000" w:themeColor="text1"/>
          <w:sz w:val="28"/>
          <w:szCs w:val="28"/>
          <w:lang w:val="uz-Cyrl-UZ"/>
        </w:rPr>
        <w:t>y</w:t>
      </w:r>
      <w:r w:rsidRPr="00762C0D">
        <w:rPr>
          <w:rFonts w:ascii="Times New Roman" w:hAnsi="Times New Roman" w:cs="Times New Roman"/>
          <w:noProof/>
          <w:color w:val="000000" w:themeColor="text1"/>
          <w:sz w:val="28"/>
          <w:szCs w:val="28"/>
          <w:lang w:val="en-US"/>
        </w:rPr>
        <w:t>janob fazilatlarni chu</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ur anglashga:</w:t>
      </w:r>
    </w:p>
    <w:p w14:paraId="7E13171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odob-axlo</w:t>
      </w:r>
      <w:r w:rsidRPr="00762C0D">
        <w:rPr>
          <w:rFonts w:ascii="Times New Roman" w:hAnsi="Times New Roman" w:cs="Times New Roman"/>
          <w:noProof/>
          <w:color w:val="000000" w:themeColor="text1"/>
          <w:sz w:val="28"/>
          <w:szCs w:val="28"/>
          <w:lang w:val="uz-Cyrl-UZ"/>
        </w:rPr>
        <w:t>qq</w:t>
      </w:r>
      <w:r w:rsidRPr="00762C0D">
        <w:rPr>
          <w:rFonts w:ascii="Times New Roman" w:hAnsi="Times New Roman" w:cs="Times New Roman"/>
          <w:noProof/>
          <w:color w:val="000000" w:themeColor="text1"/>
          <w:sz w:val="28"/>
          <w:szCs w:val="28"/>
          <w:lang w:val="en-US"/>
        </w:rPr>
        <w:t xml:space="preserve">a oid milliy anʼanalarimiz, urf-odat va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adriyatlarimizni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urmat qilishga;</w:t>
      </w:r>
    </w:p>
    <w:p w14:paraId="3D68FD4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oʻz ustilarida doimiy ravi</w:t>
      </w:r>
      <w:r w:rsidRPr="00762C0D">
        <w:rPr>
          <w:rFonts w:ascii="Times New Roman" w:hAnsi="Times New Roman" w:cs="Times New Roman"/>
          <w:noProof/>
          <w:color w:val="000000" w:themeColor="text1"/>
          <w:sz w:val="28"/>
          <w:szCs w:val="28"/>
          <w:lang w:val="uz-Cyrl-UZ"/>
        </w:rPr>
        <w:t>sh</w:t>
      </w:r>
      <w:r w:rsidRPr="00762C0D">
        <w:rPr>
          <w:rFonts w:ascii="Times New Roman" w:hAnsi="Times New Roman" w:cs="Times New Roman"/>
          <w:noProof/>
          <w:color w:val="000000" w:themeColor="text1"/>
          <w:sz w:val="28"/>
          <w:szCs w:val="28"/>
          <w:lang w:val="en-US"/>
        </w:rPr>
        <w:t xml:space="preserve">da ishlash va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abul qilinayotgan qonun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ujjatlarini muntazam ravishda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rganib borishga;</w:t>
      </w:r>
    </w:p>
    <w:p w14:paraId="7FC8A03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oʻz vazifalarini vijdonan, professional darajada amalga oshirishga</w:t>
      </w:r>
      <w:r w:rsidRPr="00762C0D">
        <w:rPr>
          <w:rFonts w:ascii="Times New Roman" w:hAnsi="Times New Roman" w:cs="Times New Roman"/>
          <w:noProof/>
          <w:color w:val="000000" w:themeColor="text1"/>
          <w:sz w:val="28"/>
          <w:szCs w:val="28"/>
          <w:lang w:val="uz-Cyrl-UZ"/>
        </w:rPr>
        <w:t>;</w:t>
      </w:r>
    </w:p>
    <w:p w14:paraId="4EB77CF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w:t>
      </w:r>
      <w:r w:rsidR="00D406B8"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obroʻ-eʼtibori va nufuziga dogʻ tushiradigan har qanday harakatlarni sodir etishdan oʻzini tiyishga;</w:t>
      </w:r>
    </w:p>
    <w:p w14:paraId="70426DB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w:t>
      </w:r>
      <w:r w:rsidR="00C96681"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toʻgʻrisidagi axborotlardan uning manfaatlari va obroʻsiga ziyon yetkazish maqsadida foydalanmaslikka;</w:t>
      </w:r>
    </w:p>
    <w:p w14:paraId="3F78F39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w:t>
      </w:r>
      <w:r w:rsidR="00C96681"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mulkiga ehtiyotkorlik bilan munosabatda boʻlish (koʻchar va koʻchmas </w:t>
      </w:r>
      <w:r w:rsidRPr="00762C0D">
        <w:rPr>
          <w:rFonts w:ascii="Times New Roman" w:hAnsi="Times New Roman" w:cs="Times New Roman"/>
          <w:noProof/>
          <w:color w:val="000000" w:themeColor="text1"/>
          <w:sz w:val="28"/>
          <w:szCs w:val="28"/>
          <w:lang w:val="uz-Cyrl-UZ"/>
        </w:rPr>
        <w:lastRenderedPageBreak/>
        <w:t>mulk, oʻsimlik va hayvonot dunyosiga va b.), shu jumladan, xizmat vazifasini bajarish uchun berilgan moddiy texnika vositalaridan toʻgʻri va tejamkorona foydalanishga;</w:t>
      </w:r>
    </w:p>
    <w:p w14:paraId="1E2561C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elektr energiyasi va suvni tejamkorona ishlatishga; </w:t>
      </w:r>
    </w:p>
    <w:p w14:paraId="1B2540E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biron-bir noxush vo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ea yoki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odisa roʻy bersa, u haq</w:t>
      </w:r>
      <w:r w:rsidRPr="00762C0D">
        <w:rPr>
          <w:rFonts w:ascii="Times New Roman" w:hAnsi="Times New Roman" w:cs="Times New Roman"/>
          <w:noProof/>
          <w:color w:val="000000" w:themeColor="text1"/>
          <w:sz w:val="28"/>
          <w:szCs w:val="28"/>
          <w:lang w:val="uz-Cyrl-UZ"/>
        </w:rPr>
        <w:t>i</w:t>
      </w:r>
      <w:r w:rsidRPr="00762C0D">
        <w:rPr>
          <w:rFonts w:ascii="Times New Roman" w:hAnsi="Times New Roman" w:cs="Times New Roman"/>
          <w:noProof/>
          <w:color w:val="000000" w:themeColor="text1"/>
          <w:sz w:val="28"/>
          <w:szCs w:val="28"/>
          <w:lang w:val="en-US"/>
        </w:rPr>
        <w:t>da</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 xml:space="preserve">zudlik bilan </w:t>
      </w:r>
      <w:r w:rsidR="00C96681"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ra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bariyatiga xabar berishga;</w:t>
      </w:r>
    </w:p>
    <w:p w14:paraId="7F36979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belgilangan cheklovlar va 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w:t>
      </w:r>
      <w:r w:rsidRPr="00762C0D">
        <w:rPr>
          <w:rFonts w:ascii="Times New Roman" w:hAnsi="Times New Roman" w:cs="Times New Roman"/>
          <w:noProof/>
          <w:color w:val="000000" w:themeColor="text1"/>
          <w:sz w:val="28"/>
          <w:szCs w:val="28"/>
          <w:lang w:val="uz-Cyrl-UZ"/>
        </w:rPr>
        <w:t>ql</w:t>
      </w:r>
      <w:r w:rsidRPr="00762C0D">
        <w:rPr>
          <w:rFonts w:ascii="Times New Roman" w:hAnsi="Times New Roman" w:cs="Times New Roman"/>
          <w:noProof/>
          <w:color w:val="000000" w:themeColor="text1"/>
          <w:sz w:val="28"/>
          <w:szCs w:val="28"/>
          <w:lang w:val="en-US"/>
        </w:rPr>
        <w:t>arga rioya qilish, oʻz vazifalarini 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ishmay bajarishga, xodim, talaba va doktorantlarning shaxsiy va oilaviy muammolarini mu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okama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ilmaslikka, hech bir shaxs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ida jinsi, ir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 millati, tili, diniy eʼti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odi, ijtimoiy kelib chiqishi va lavozimi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ida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amda boshqa xususiyatlaridan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atʼi</w:t>
      </w:r>
      <w:r w:rsidRPr="00762C0D">
        <w:rPr>
          <w:rFonts w:ascii="Times New Roman" w:hAnsi="Times New Roman" w:cs="Times New Roman"/>
          <w:noProof/>
          <w:color w:val="000000" w:themeColor="text1"/>
          <w:sz w:val="28"/>
          <w:szCs w:val="28"/>
          <w:lang w:val="uz-Cyrl-UZ"/>
        </w:rPr>
        <w:t>y</w:t>
      </w:r>
      <w:r w:rsidRPr="00762C0D">
        <w:rPr>
          <w:rFonts w:ascii="Times New Roman" w:hAnsi="Times New Roman" w:cs="Times New Roman"/>
          <w:noProof/>
          <w:color w:val="000000" w:themeColor="text1"/>
          <w:sz w:val="28"/>
          <w:szCs w:val="28"/>
          <w:lang w:val="en-US"/>
        </w:rPr>
        <w:t xml:space="preserve"> nazar notoʻgʻri fikr yuritmaslikka va uni kamsitmaslikka;</w:t>
      </w:r>
    </w:p>
    <w:p w14:paraId="6C62108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xodim, talaba va doktorantlar, shuningdek, boshqa shaxslar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ida turli i</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vo, fitna, </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iybat va boʻhtonlar uyushtirmaslikka va tar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atmaslikka;</w:t>
      </w:r>
    </w:p>
    <w:p w14:paraId="092136B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00BC65DC"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obr</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si yoki nuf</w:t>
      </w:r>
      <w:r w:rsidRPr="00762C0D">
        <w:rPr>
          <w:rFonts w:ascii="Times New Roman" w:hAnsi="Times New Roman" w:cs="Times New Roman"/>
          <w:noProof/>
          <w:color w:val="000000" w:themeColor="text1"/>
          <w:sz w:val="28"/>
          <w:szCs w:val="28"/>
          <w:lang w:val="uz-Cyrl-UZ"/>
        </w:rPr>
        <w:t>u</w:t>
      </w:r>
      <w:r w:rsidRPr="00762C0D">
        <w:rPr>
          <w:rFonts w:ascii="Times New Roman" w:hAnsi="Times New Roman" w:cs="Times New Roman"/>
          <w:noProof/>
          <w:color w:val="000000" w:themeColor="text1"/>
          <w:sz w:val="28"/>
          <w:szCs w:val="28"/>
          <w:lang w:val="en-US"/>
        </w:rPr>
        <w:t>ziga putur yetkazad</w:t>
      </w:r>
      <w:r w:rsidRPr="00762C0D">
        <w:rPr>
          <w:rFonts w:ascii="Times New Roman" w:hAnsi="Times New Roman" w:cs="Times New Roman"/>
          <w:noProof/>
          <w:color w:val="000000" w:themeColor="text1"/>
          <w:sz w:val="28"/>
          <w:szCs w:val="28"/>
          <w:lang w:val="uz-Cyrl-UZ"/>
        </w:rPr>
        <w:t>i</w:t>
      </w:r>
      <w:r w:rsidRPr="00762C0D">
        <w:rPr>
          <w:rFonts w:ascii="Times New Roman" w:hAnsi="Times New Roman" w:cs="Times New Roman"/>
          <w:noProof/>
          <w:color w:val="000000" w:themeColor="text1"/>
          <w:sz w:val="28"/>
          <w:szCs w:val="28"/>
          <w:lang w:val="en-US"/>
        </w:rPr>
        <w:t xml:space="preserve">gan nizoli vaziyatlarga yul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ymaslikka;</w:t>
      </w:r>
    </w:p>
    <w:p w14:paraId="5A3C76A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xodim, talaba va doktorantning me</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nat va oʻquv jarayonidagi saʼy-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arakatlariga ka</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ddan ziyon yetkazmaslikka;</w:t>
      </w:r>
    </w:p>
    <w:p w14:paraId="5C9FACC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davlat organlari va mansabdor shaxslarning, shuningdek, </w:t>
      </w:r>
      <w:r w:rsidR="00BC65DC" w:rsidRPr="00BD0A7E">
        <w:rPr>
          <w:rFonts w:ascii="Times New Roman" w:hAnsi="Times New Roman" w:cs="Times New Roman"/>
          <w:noProof/>
          <w:color w:val="000000" w:themeColor="text1"/>
          <w:sz w:val="28"/>
          <w:szCs w:val="28"/>
          <w:lang w:val="uz-Cyrl-UZ"/>
        </w:rPr>
        <w:t>institut</w:t>
      </w:r>
      <w:r w:rsidR="00BC65DC">
        <w:rPr>
          <w:rFonts w:ascii="Times New Roman" w:hAnsi="Times New Roman" w:cs="Times New Roman"/>
          <w:noProof/>
          <w:color w:val="000000" w:themeColor="text1"/>
          <w:sz w:val="28"/>
          <w:szCs w:val="28"/>
          <w:lang w:val="en-US"/>
        </w:rPr>
        <w:t xml:space="preserve"> </w:t>
      </w:r>
      <w:r w:rsidRPr="00762C0D">
        <w:rPr>
          <w:rFonts w:ascii="Times New Roman" w:hAnsi="Times New Roman" w:cs="Times New Roman"/>
          <w:noProof/>
          <w:color w:val="000000" w:themeColor="text1"/>
          <w:sz w:val="28"/>
          <w:szCs w:val="28"/>
          <w:lang w:val="en-US"/>
        </w:rPr>
        <w:t>ra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bariyatining oʻz vakolatlari doirasida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abul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ilgan (bergan)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arorlarini (topshiri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larni) oʻz vaqtida va sifatli bajarishga;</w:t>
      </w:r>
    </w:p>
    <w:p w14:paraId="74B4CB5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shaxsiy foydasi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amda oʻzgalar manfaati</w:t>
      </w:r>
      <w:r w:rsidRPr="00762C0D">
        <w:rPr>
          <w:rFonts w:ascii="Times New Roman" w:hAnsi="Times New Roman" w:cs="Times New Roman"/>
          <w:noProof/>
          <w:color w:val="000000" w:themeColor="text1"/>
          <w:sz w:val="28"/>
          <w:szCs w:val="28"/>
          <w:lang w:val="uz-Cyrl-UZ"/>
        </w:rPr>
        <w:t>n</w:t>
      </w:r>
      <w:r w:rsidRPr="00762C0D">
        <w:rPr>
          <w:rFonts w:ascii="Times New Roman" w:hAnsi="Times New Roman" w:cs="Times New Roman"/>
          <w:noProof/>
          <w:color w:val="000000" w:themeColor="text1"/>
          <w:sz w:val="28"/>
          <w:szCs w:val="28"/>
          <w:lang w:val="en-US"/>
        </w:rPr>
        <w:t>i koʻzlab oʻz mav</w:t>
      </w:r>
      <w:r w:rsidRPr="00762C0D">
        <w:rPr>
          <w:rFonts w:ascii="Times New Roman" w:hAnsi="Times New Roman" w:cs="Times New Roman"/>
          <w:noProof/>
          <w:color w:val="000000" w:themeColor="text1"/>
          <w:sz w:val="28"/>
          <w:szCs w:val="28"/>
          <w:lang w:val="uz-Cyrl-UZ"/>
        </w:rPr>
        <w:t>q</w:t>
      </w:r>
      <w:r w:rsidR="00BC65DC">
        <w:rPr>
          <w:rFonts w:ascii="Times New Roman" w:hAnsi="Times New Roman" w:cs="Times New Roman"/>
          <w:noProof/>
          <w:color w:val="000000" w:themeColor="text1"/>
          <w:sz w:val="28"/>
          <w:szCs w:val="28"/>
          <w:lang w:val="en-US"/>
        </w:rPr>
        <w:t>eini sui</w:t>
      </w:r>
      <w:r w:rsidRPr="00762C0D">
        <w:rPr>
          <w:rFonts w:ascii="Times New Roman" w:hAnsi="Times New Roman" w:cs="Times New Roman"/>
          <w:noProof/>
          <w:color w:val="000000" w:themeColor="text1"/>
          <w:sz w:val="28"/>
          <w:szCs w:val="28"/>
          <w:lang w:val="en-US"/>
        </w:rPr>
        <w:t xml:space="preserve">steʼmol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ilmaslikka;</w:t>
      </w:r>
    </w:p>
    <w:p w14:paraId="56E9185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xa</w:t>
      </w:r>
      <w:r w:rsidRPr="00762C0D">
        <w:rPr>
          <w:rFonts w:ascii="Times New Roman" w:hAnsi="Times New Roman" w:cs="Times New Roman"/>
          <w:noProof/>
          <w:color w:val="000000" w:themeColor="text1"/>
          <w:sz w:val="28"/>
          <w:szCs w:val="28"/>
          <w:lang w:val="uz-Cyrl-UZ"/>
        </w:rPr>
        <w:t>qiq</w:t>
      </w:r>
      <w:r w:rsidRPr="00762C0D">
        <w:rPr>
          <w:rFonts w:ascii="Times New Roman" w:hAnsi="Times New Roman" w:cs="Times New Roman"/>
          <w:noProof/>
          <w:color w:val="000000" w:themeColor="text1"/>
          <w:sz w:val="28"/>
          <w:szCs w:val="28"/>
          <w:lang w:val="en-US"/>
        </w:rPr>
        <w:t>atni gapirishga, ra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barlar va boshqa xodimlarni chal</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itmaslikka;</w:t>
      </w:r>
    </w:p>
    <w:p w14:paraId="47580F6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mutasaddi xodimlarning ruxsatisiz turli reklama vositalarini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rnatmaslikka;</w:t>
      </w:r>
    </w:p>
    <w:p w14:paraId="1854EDE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kasbiy faoliyati davomida oʻzlariga maʼlum boʻlgan ularning oshkor etilganligi uchun qonun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ujjatlarida belgilangan tartibda javob beriladigan axborotning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lanishi va maxfiyligini taʼminlash yuzasidan barcha choralarni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rishga;</w:t>
      </w:r>
    </w:p>
    <w:p w14:paraId="0D37122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sogʻlom </w:t>
      </w:r>
      <w:r w:rsidRPr="00762C0D">
        <w:rPr>
          <w:rFonts w:ascii="Times New Roman" w:hAnsi="Times New Roman" w:cs="Times New Roman"/>
          <w:noProof/>
          <w:color w:val="000000" w:themeColor="text1"/>
          <w:sz w:val="28"/>
          <w:szCs w:val="28"/>
          <w:lang w:val="uz-Cyrl-UZ"/>
        </w:rPr>
        <w:t>t</w:t>
      </w:r>
      <w:r w:rsidRPr="00762C0D">
        <w:rPr>
          <w:rFonts w:ascii="Times New Roman" w:hAnsi="Times New Roman" w:cs="Times New Roman"/>
          <w:noProof/>
          <w:color w:val="000000" w:themeColor="text1"/>
          <w:sz w:val="28"/>
          <w:szCs w:val="28"/>
          <w:lang w:val="en-US"/>
        </w:rPr>
        <w:t>urmush tarzini yuritish va atrofdagilarning so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ligini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lashga </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amxoʻrlik qilish, estetik va ekologik madaniyatning oshishiga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maklashishga;</w:t>
      </w:r>
    </w:p>
    <w:p w14:paraId="14BF4EB6"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tan</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idiy mulo</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azalarni bildirishga va obektiv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aror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abul qilishga, oʻz xato va kamchiliklarini anglash va</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bartaraf eti</w:t>
      </w:r>
      <w:r w:rsidRPr="00762C0D">
        <w:rPr>
          <w:rFonts w:ascii="Times New Roman" w:hAnsi="Times New Roman" w:cs="Times New Roman"/>
          <w:noProof/>
          <w:color w:val="000000" w:themeColor="text1"/>
          <w:sz w:val="28"/>
          <w:szCs w:val="28"/>
          <w:lang w:val="uz-Cyrl-UZ"/>
        </w:rPr>
        <w:t>sh</w:t>
      </w:r>
      <w:r w:rsidRPr="00762C0D">
        <w:rPr>
          <w:rFonts w:ascii="Times New Roman" w:hAnsi="Times New Roman" w:cs="Times New Roman"/>
          <w:noProof/>
          <w:color w:val="000000" w:themeColor="text1"/>
          <w:sz w:val="28"/>
          <w:szCs w:val="28"/>
          <w:lang w:val="en-US"/>
        </w:rPr>
        <w:t>ga;</w:t>
      </w:r>
    </w:p>
    <w:p w14:paraId="0A3B63F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moddiy jihatdan yaxshi taʼminlanganligini turli yoʻllar bilan ataylab koʻz-koʻz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ilmaslikka;</w:t>
      </w:r>
    </w:p>
    <w:p w14:paraId="237728B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axborot-resurs markazi xodimlari bilan xushmuomala boʻlishga, kitoblar va ji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ozlarga ehtiyotkorona munosabatda boʻlishga, u yerda uyali alo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 vositalarini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chirib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 xml:space="preserve">yish yoki ovozsiz rejimga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yishga, baland ovozda soʻzlashmaslik va atrofdagilarga xala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it bermasl</w:t>
      </w:r>
      <w:r w:rsidRPr="00762C0D">
        <w:rPr>
          <w:rFonts w:ascii="Times New Roman" w:hAnsi="Times New Roman" w:cs="Times New Roman"/>
          <w:noProof/>
          <w:color w:val="000000" w:themeColor="text1"/>
          <w:sz w:val="28"/>
          <w:szCs w:val="28"/>
          <w:lang w:val="uz-Cyrl-UZ"/>
        </w:rPr>
        <w:t>i</w:t>
      </w:r>
      <w:r w:rsidRPr="00762C0D">
        <w:rPr>
          <w:rFonts w:ascii="Times New Roman" w:hAnsi="Times New Roman" w:cs="Times New Roman"/>
          <w:noProof/>
          <w:color w:val="000000" w:themeColor="text1"/>
          <w:sz w:val="28"/>
          <w:szCs w:val="28"/>
          <w:lang w:val="en-US"/>
        </w:rPr>
        <w:t>kka</w:t>
      </w:r>
      <w:r w:rsidRPr="00762C0D">
        <w:rPr>
          <w:rFonts w:ascii="Times New Roman" w:hAnsi="Times New Roman" w:cs="Times New Roman"/>
          <w:noProof/>
          <w:color w:val="000000" w:themeColor="text1"/>
          <w:sz w:val="28"/>
          <w:szCs w:val="28"/>
          <w:lang w:val="uz-Cyrl-UZ"/>
        </w:rPr>
        <w:t>, q</w:t>
      </w:r>
      <w:r w:rsidRPr="00762C0D">
        <w:rPr>
          <w:rFonts w:ascii="Times New Roman" w:hAnsi="Times New Roman" w:cs="Times New Roman"/>
          <w:noProof/>
          <w:color w:val="000000" w:themeColor="text1"/>
          <w:sz w:val="28"/>
          <w:szCs w:val="28"/>
          <w:lang w:val="en-US"/>
        </w:rPr>
        <w:t>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oz,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ich va boshqa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indilarni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oldirib ketmaslikka, kitoblarni oli</w:t>
      </w:r>
      <w:r w:rsidRPr="00762C0D">
        <w:rPr>
          <w:rFonts w:ascii="Times New Roman" w:hAnsi="Times New Roman" w:cs="Times New Roman"/>
          <w:noProof/>
          <w:color w:val="000000" w:themeColor="text1"/>
          <w:sz w:val="28"/>
          <w:szCs w:val="28"/>
          <w:lang w:val="uz-Cyrl-UZ"/>
        </w:rPr>
        <w:t>sh</w:t>
      </w:r>
      <w:r w:rsidRPr="00762C0D">
        <w:rPr>
          <w:rFonts w:ascii="Times New Roman" w:hAnsi="Times New Roman" w:cs="Times New Roman"/>
          <w:noProof/>
          <w:color w:val="000000" w:themeColor="text1"/>
          <w:sz w:val="28"/>
          <w:szCs w:val="28"/>
          <w:lang w:val="en-US"/>
        </w:rPr>
        <w:t xml:space="preserve"> va</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topshirish tartib-</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oidalariga rioya qilishga; </w:t>
      </w:r>
    </w:p>
    <w:p w14:paraId="2D61C57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sport majmuasiga sport kiyimi va poyabzalida kirishga; </w:t>
      </w:r>
    </w:p>
    <w:p w14:paraId="1AE1C0B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sport inventarlariga nisbatan ehtiyotkorona munosabatda boʻlishga</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mashgʻulotlardan keyin sport inventarlarini belgilangan joylarga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ayta topshirishga;</w:t>
      </w:r>
    </w:p>
    <w:p w14:paraId="61AB462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sport majmuasining belgilangan tartib-</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oidalariga rioya qilishga;</w:t>
      </w:r>
    </w:p>
    <w:p w14:paraId="02AF5B4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00D406B8"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auditoriyalari, binolari va binolarga tutashgan hududda tozalikni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lashga;</w:t>
      </w:r>
    </w:p>
    <w:p w14:paraId="1C4D781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lastRenderedPageBreak/>
        <w:t>- </w:t>
      </w:r>
      <w:r w:rsidRPr="00762C0D">
        <w:rPr>
          <w:rFonts w:ascii="Times New Roman" w:hAnsi="Times New Roman" w:cs="Times New Roman"/>
          <w:noProof/>
          <w:color w:val="000000" w:themeColor="text1"/>
          <w:sz w:val="28"/>
          <w:szCs w:val="28"/>
          <w:lang w:val="en-US"/>
        </w:rPr>
        <w:t>hududni ifloslantirmaslik,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indilarni joylarda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oʻyilgan maxsus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utilarga tashlashga;</w:t>
      </w:r>
    </w:p>
    <w:p w14:paraId="630557F6"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shaxsiy avtomobilni 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langan joyda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oldirmaslik, yoʻl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arakati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oidalarini buzmaslik va mensimaslikka (beparvo boʻlish), shuningdek, transport vositalaridan foydalanishda xavf-xatar yaratmaslikka;</w:t>
      </w:r>
    </w:p>
    <w:p w14:paraId="5F0C530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ish (</w:t>
      </w:r>
      <w:r w:rsidRPr="00762C0D">
        <w:rPr>
          <w:rFonts w:ascii="Times New Roman" w:hAnsi="Times New Roman" w:cs="Times New Roman"/>
          <w:noProof/>
          <w:color w:val="000000" w:themeColor="text1"/>
          <w:sz w:val="28"/>
          <w:szCs w:val="28"/>
          <w:lang w:val="uz-Cyrl-UZ"/>
        </w:rPr>
        <w:t>oʻq</w:t>
      </w:r>
      <w:r w:rsidRPr="00762C0D">
        <w:rPr>
          <w:rFonts w:ascii="Times New Roman" w:hAnsi="Times New Roman" w:cs="Times New Roman"/>
          <w:noProof/>
          <w:color w:val="000000" w:themeColor="text1"/>
          <w:sz w:val="28"/>
          <w:szCs w:val="28"/>
          <w:lang w:val="en-US"/>
        </w:rPr>
        <w:t>i</w:t>
      </w:r>
      <w:r w:rsidRPr="00762C0D">
        <w:rPr>
          <w:rFonts w:ascii="Times New Roman" w:hAnsi="Times New Roman" w:cs="Times New Roman"/>
          <w:noProof/>
          <w:color w:val="000000" w:themeColor="text1"/>
          <w:sz w:val="28"/>
          <w:szCs w:val="28"/>
          <w:lang w:val="uz-Cyrl-UZ"/>
        </w:rPr>
        <w:t>sh</w:t>
      </w:r>
      <w:r w:rsidRPr="00762C0D">
        <w:rPr>
          <w:rFonts w:ascii="Times New Roman" w:hAnsi="Times New Roman" w:cs="Times New Roman"/>
          <w:noProof/>
          <w:color w:val="000000" w:themeColor="text1"/>
          <w:sz w:val="28"/>
          <w:szCs w:val="28"/>
          <w:lang w:val="en-US"/>
        </w:rPr>
        <w:t>)</w:t>
      </w:r>
      <w:r w:rsidR="00B30233">
        <w:rPr>
          <w:rFonts w:ascii="Times New Roman" w:hAnsi="Times New Roman" w:cs="Times New Roman"/>
          <w:noProof/>
          <w:color w:val="000000" w:themeColor="text1"/>
          <w:sz w:val="28"/>
          <w:szCs w:val="28"/>
          <w:lang w:val="en-US"/>
        </w:rPr>
        <w:t xml:space="preserve"> </w:t>
      </w:r>
      <w:r w:rsidRPr="00762C0D">
        <w:rPr>
          <w:rFonts w:ascii="Times New Roman" w:hAnsi="Times New Roman" w:cs="Times New Roman"/>
          <w:noProof/>
          <w:color w:val="000000" w:themeColor="text1"/>
          <w:sz w:val="28"/>
          <w:szCs w:val="28"/>
          <w:lang w:val="en-US"/>
        </w:rPr>
        <w:t>dan tash</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ari vaqtda umumiy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abul qilingan odob-axlo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normalariga rioya etishlari, </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ayri</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ijtimoiy xatti-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arakatlarga y</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l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ymaslikka majbur.</w:t>
      </w:r>
    </w:p>
    <w:p w14:paraId="76DA2B80"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en-US"/>
        </w:rPr>
      </w:pPr>
    </w:p>
    <w:p w14:paraId="2AC3C649"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t>27-modda. Odob-axlo</w:t>
      </w:r>
      <w:r w:rsidRPr="00762C0D">
        <w:rPr>
          <w:rFonts w:ascii="Times New Roman" w:hAnsi="Times New Roman" w:cs="Times New Roman"/>
          <w:b/>
          <w:noProof/>
          <w:color w:val="000000" w:themeColor="text1"/>
          <w:sz w:val="28"/>
          <w:szCs w:val="28"/>
          <w:lang w:val="uz-Cyrl-UZ"/>
        </w:rPr>
        <w:t>qq</w:t>
      </w:r>
      <w:r w:rsidRPr="00762C0D">
        <w:rPr>
          <w:rFonts w:ascii="Times New Roman" w:hAnsi="Times New Roman" w:cs="Times New Roman"/>
          <w:b/>
          <w:noProof/>
          <w:color w:val="000000" w:themeColor="text1"/>
          <w:sz w:val="28"/>
          <w:szCs w:val="28"/>
          <w:lang w:val="en-US"/>
        </w:rPr>
        <w:t xml:space="preserve">a oid </w:t>
      </w:r>
      <w:r w:rsidRPr="00762C0D">
        <w:rPr>
          <w:rFonts w:ascii="Times New Roman" w:hAnsi="Times New Roman" w:cs="Times New Roman"/>
          <w:b/>
          <w:noProof/>
          <w:color w:val="000000" w:themeColor="text1"/>
          <w:sz w:val="28"/>
          <w:szCs w:val="28"/>
          <w:lang w:val="uz-Cyrl-UZ"/>
        </w:rPr>
        <w:t>qoʻ</w:t>
      </w:r>
      <w:r w:rsidRPr="00762C0D">
        <w:rPr>
          <w:rFonts w:ascii="Times New Roman" w:hAnsi="Times New Roman" w:cs="Times New Roman"/>
          <w:b/>
          <w:noProof/>
          <w:color w:val="000000" w:themeColor="text1"/>
          <w:sz w:val="28"/>
          <w:szCs w:val="28"/>
          <w:lang w:val="en-US"/>
        </w:rPr>
        <w:t xml:space="preserve">shimcha talablar </w:t>
      </w:r>
    </w:p>
    <w:p w14:paraId="339AB0D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t>a)</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talabalar:</w:t>
      </w:r>
    </w:p>
    <w:p w14:paraId="5080000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nut</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mada</w:t>
      </w:r>
      <w:r w:rsidRPr="00762C0D">
        <w:rPr>
          <w:rFonts w:ascii="Times New Roman" w:hAnsi="Times New Roman" w:cs="Times New Roman"/>
          <w:noProof/>
          <w:color w:val="000000" w:themeColor="text1"/>
          <w:sz w:val="28"/>
          <w:szCs w:val="28"/>
          <w:lang w:val="uz-Cyrl-UZ"/>
        </w:rPr>
        <w:t>n</w:t>
      </w:r>
      <w:r w:rsidRPr="00762C0D">
        <w:rPr>
          <w:rFonts w:ascii="Times New Roman" w:hAnsi="Times New Roman" w:cs="Times New Roman"/>
          <w:noProof/>
          <w:color w:val="000000" w:themeColor="text1"/>
          <w:sz w:val="28"/>
          <w:szCs w:val="28"/>
          <w:lang w:val="en-US"/>
        </w:rPr>
        <w:t xml:space="preserve">iyatini doimiy takomillashtirib borishga; </w:t>
      </w:r>
    </w:p>
    <w:p w14:paraId="598DDC0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talabalarning oʻz-oʻzini boshqarish tizimini faol </w:t>
      </w:r>
      <w:r w:rsidRPr="00762C0D">
        <w:rPr>
          <w:rFonts w:ascii="Times New Roman" w:hAnsi="Times New Roman" w:cs="Times New Roman"/>
          <w:noProof/>
          <w:color w:val="000000" w:themeColor="text1"/>
          <w:sz w:val="28"/>
          <w:szCs w:val="28"/>
          <w:lang w:val="uz-Cyrl-UZ"/>
        </w:rPr>
        <w:t>qoʻllab</w:t>
      </w:r>
      <w:r w:rsidRPr="00762C0D">
        <w:rPr>
          <w:rFonts w:ascii="Times New Roman" w:hAnsi="Times New Roman" w:cs="Times New Roman"/>
          <w:noProof/>
          <w:color w:val="000000" w:themeColor="text1"/>
          <w:sz w:val="28"/>
          <w:szCs w:val="28"/>
          <w:lang w:val="en-US"/>
        </w:rPr>
        <w:t>-</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uvvatlash va musta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kamlash, ijodiy faoliyatni rivojlantirish va jamoaviy madaniyatni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stirishga;</w:t>
      </w:r>
    </w:p>
    <w:p w14:paraId="323F611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pedagog xo</w:t>
      </w:r>
      <w:r w:rsidRPr="00762C0D">
        <w:rPr>
          <w:rFonts w:ascii="Times New Roman" w:hAnsi="Times New Roman" w:cs="Times New Roman"/>
          <w:noProof/>
          <w:color w:val="000000" w:themeColor="text1"/>
          <w:sz w:val="28"/>
          <w:szCs w:val="28"/>
          <w:lang w:val="uz-Cyrl-UZ"/>
        </w:rPr>
        <w:t>d</w:t>
      </w:r>
      <w:r w:rsidRPr="00762C0D">
        <w:rPr>
          <w:rFonts w:ascii="Times New Roman" w:hAnsi="Times New Roman" w:cs="Times New Roman"/>
          <w:noProof/>
          <w:color w:val="000000" w:themeColor="text1"/>
          <w:sz w:val="28"/>
          <w:szCs w:val="28"/>
          <w:lang w:val="en-US"/>
        </w:rPr>
        <w:t>im bilan boshqa talabalarning ba</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osini mu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okama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ilmaslikka;</w:t>
      </w:r>
    </w:p>
    <w:p w14:paraId="447DB4E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yozma ishlarni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imoya qilish va reyting nazoratiga do</w:t>
      </w:r>
      <w:r w:rsidRPr="00762C0D">
        <w:rPr>
          <w:rFonts w:ascii="Times New Roman" w:hAnsi="Times New Roman" w:cs="Times New Roman"/>
          <w:noProof/>
          <w:color w:val="000000" w:themeColor="text1"/>
          <w:sz w:val="28"/>
          <w:szCs w:val="28"/>
          <w:lang w:val="uz-Cyrl-UZ"/>
        </w:rPr>
        <w:t>i</w:t>
      </w:r>
      <w:r w:rsidRPr="00762C0D">
        <w:rPr>
          <w:rFonts w:ascii="Times New Roman" w:hAnsi="Times New Roman" w:cs="Times New Roman"/>
          <w:noProof/>
          <w:color w:val="000000" w:themeColor="text1"/>
          <w:sz w:val="28"/>
          <w:szCs w:val="28"/>
          <w:lang w:val="en-US"/>
        </w:rPr>
        <w:t>r tar</w:t>
      </w:r>
      <w:r w:rsidRPr="00762C0D">
        <w:rPr>
          <w:rFonts w:ascii="Times New Roman" w:hAnsi="Times New Roman" w:cs="Times New Roman"/>
          <w:noProof/>
          <w:color w:val="000000" w:themeColor="text1"/>
          <w:sz w:val="28"/>
          <w:szCs w:val="28"/>
          <w:lang w:val="uz-Cyrl-UZ"/>
        </w:rPr>
        <w:t>t</w:t>
      </w:r>
      <w:r w:rsidRPr="00762C0D">
        <w:rPr>
          <w:rFonts w:ascii="Times New Roman" w:hAnsi="Times New Roman" w:cs="Times New Roman"/>
          <w:noProof/>
          <w:color w:val="000000" w:themeColor="text1"/>
          <w:sz w:val="28"/>
          <w:szCs w:val="28"/>
          <w:lang w:val="en-US"/>
        </w:rPr>
        <w:t>ib-</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oidani bajarish vaqtida chetdan yordam olmaslik</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oʻzgalarga yordam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rsatmaslikka;</w:t>
      </w:r>
    </w:p>
    <w:p w14:paraId="25920F8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boshqa shaxslar tomonidan tayyorlangan topshiri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lar yoki yozma ishlarni oʻz nomidan topshirmaslikka;</w:t>
      </w:r>
    </w:p>
    <w:p w14:paraId="6F6AB9C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mashgʻulotlarni sababsiz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tkazib yubormaslikka va darsla</w:t>
      </w:r>
      <w:r w:rsidRPr="00762C0D">
        <w:rPr>
          <w:rFonts w:ascii="Times New Roman" w:hAnsi="Times New Roman" w:cs="Times New Roman"/>
          <w:noProof/>
          <w:color w:val="000000" w:themeColor="text1"/>
          <w:sz w:val="28"/>
          <w:szCs w:val="28"/>
          <w:lang w:val="uz-Cyrl-UZ"/>
        </w:rPr>
        <w:t>r</w:t>
      </w:r>
      <w:r w:rsidRPr="00762C0D">
        <w:rPr>
          <w:rFonts w:ascii="Times New Roman" w:hAnsi="Times New Roman" w:cs="Times New Roman"/>
          <w:noProof/>
          <w:color w:val="000000" w:themeColor="text1"/>
          <w:sz w:val="28"/>
          <w:szCs w:val="28"/>
          <w:lang w:val="en-US"/>
        </w:rPr>
        <w:t>ga sababsiz kechikib kelmaslikka;</w:t>
      </w:r>
    </w:p>
    <w:p w14:paraId="6C6624A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oʻquv mashgʻulotlari vaqtida universitet hududida behuda yurmaslikka;</w:t>
      </w:r>
    </w:p>
    <w:p w14:paraId="2598928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dars mashgʻulotlari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tila</w:t>
      </w:r>
      <w:r w:rsidRPr="00762C0D">
        <w:rPr>
          <w:rFonts w:ascii="Times New Roman" w:hAnsi="Times New Roman" w:cs="Times New Roman"/>
          <w:noProof/>
          <w:color w:val="000000" w:themeColor="text1"/>
          <w:sz w:val="28"/>
          <w:szCs w:val="28"/>
          <w:lang w:val="uz-Cyrl-UZ"/>
        </w:rPr>
        <w:t>yo</w:t>
      </w:r>
      <w:r w:rsidRPr="00762C0D">
        <w:rPr>
          <w:rFonts w:ascii="Times New Roman" w:hAnsi="Times New Roman" w:cs="Times New Roman"/>
          <w:noProof/>
          <w:color w:val="000000" w:themeColor="text1"/>
          <w:sz w:val="28"/>
          <w:szCs w:val="28"/>
          <w:lang w:val="en-US"/>
        </w:rPr>
        <w:t>t</w:t>
      </w:r>
      <w:r w:rsidRPr="00762C0D">
        <w:rPr>
          <w:rFonts w:ascii="Times New Roman" w:hAnsi="Times New Roman" w:cs="Times New Roman"/>
          <w:noProof/>
          <w:color w:val="000000" w:themeColor="text1"/>
          <w:sz w:val="28"/>
          <w:szCs w:val="28"/>
          <w:lang w:val="uz-Cyrl-UZ"/>
        </w:rPr>
        <w:t>gan</w:t>
      </w:r>
      <w:r w:rsidRPr="00762C0D">
        <w:rPr>
          <w:rFonts w:ascii="Times New Roman" w:hAnsi="Times New Roman" w:cs="Times New Roman"/>
          <w:noProof/>
          <w:color w:val="000000" w:themeColor="text1"/>
          <w:sz w:val="28"/>
          <w:szCs w:val="28"/>
          <w:lang w:val="en-US"/>
        </w:rPr>
        <w:t xml:space="preserve"> vaqtda fakultet dekani</w:t>
      </w:r>
      <w:r w:rsidRPr="00762C0D">
        <w:rPr>
          <w:rFonts w:ascii="Times New Roman" w:hAnsi="Times New Roman" w:cs="Times New Roman"/>
          <w:noProof/>
          <w:color w:val="000000" w:themeColor="text1"/>
          <w:sz w:val="28"/>
          <w:szCs w:val="28"/>
          <w:lang w:val="uz-Cyrl-UZ"/>
        </w:rPr>
        <w:t>, dekan oʻrinbosari, guruh murabbiysi</w:t>
      </w:r>
      <w:r w:rsidRPr="00762C0D">
        <w:rPr>
          <w:rFonts w:ascii="Times New Roman" w:hAnsi="Times New Roman" w:cs="Times New Roman"/>
          <w:noProof/>
          <w:color w:val="000000" w:themeColor="text1"/>
          <w:sz w:val="28"/>
          <w:szCs w:val="28"/>
          <w:lang w:val="en-US"/>
        </w:rPr>
        <w:t xml:space="preserve">ning ruxsatisiz universitet hududidan ketib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olmaslikka;</w:t>
      </w:r>
    </w:p>
    <w:p w14:paraId="69391A2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en-US"/>
        </w:rPr>
        <w:t>xodim, talaba yoki doktorant bilan nizoli vaziyat yuzaga kelganda oʻz hissiyotlarini jilovlashga va mazkur vaziyatni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rib chiqish boʻyicha tegishli boʻlinma va xodimlarga (murabbiy (tyutor), dekan,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zbekiston yoshlar ittifo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 boshlan</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ich tashkiloti, </w:t>
      </w:r>
      <w:r w:rsidR="0011266C"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jamoatchilik tashkilotlariga</w:t>
      </w:r>
      <w:r w:rsidRPr="00762C0D">
        <w:rPr>
          <w:rFonts w:ascii="Times New Roman" w:hAnsi="Times New Roman" w:cs="Times New Roman"/>
          <w:noProof/>
          <w:color w:val="000000" w:themeColor="text1"/>
          <w:sz w:val="28"/>
          <w:szCs w:val="28"/>
          <w:lang w:val="en-US"/>
        </w:rPr>
        <w:t>) murojaat qilishga;</w:t>
      </w:r>
    </w:p>
    <w:p w14:paraId="4EAC57D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oʻquv jarayonida faol, eʼtiborli boʻlishga va pedagog xodimning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rsatmalariga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atʼiy rioya qilishga;</w:t>
      </w:r>
    </w:p>
    <w:p w14:paraId="44B232D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 xml:space="preserve">dars vaqtida gaplashmaslik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amda dars mashgʻulotiga taallu</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li boʻlmagan ishlar bilan shu</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ullanmaslikka;</w:t>
      </w:r>
    </w:p>
    <w:p w14:paraId="03542464"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ji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ozlarga ehtiyotkorona munosabatda boʻlish, stol va stullarga yozmaslikka;</w:t>
      </w:r>
    </w:p>
    <w:p w14:paraId="4E04C71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q</w:t>
      </w:r>
      <w:r w:rsidRPr="00762C0D">
        <w:rPr>
          <w:rFonts w:ascii="Times New Roman" w:hAnsi="Times New Roman" w:cs="Times New Roman"/>
          <w:noProof/>
          <w:color w:val="000000" w:themeColor="text1"/>
          <w:sz w:val="28"/>
          <w:szCs w:val="28"/>
          <w:lang w:val="en-US"/>
        </w:rPr>
        <w:t>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oz, saqich va boshqa keraksiz narsalarni auditoriyada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oldirib ketmaslikka;</w:t>
      </w:r>
    </w:p>
    <w:p w14:paraId="285701D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 </w:t>
      </w:r>
      <w:r w:rsidRPr="00762C0D">
        <w:rPr>
          <w:rFonts w:ascii="Times New Roman" w:hAnsi="Times New Roman" w:cs="Times New Roman"/>
          <w:noProof/>
          <w:color w:val="000000" w:themeColor="text1"/>
          <w:sz w:val="28"/>
          <w:szCs w:val="28"/>
          <w:lang w:val="en-US"/>
        </w:rPr>
        <w:t>mashgʻulotlar davomida ov</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atlanmaslik, sa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ich chaynamaslikka</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shuningdek, shaxsiy kompyuter va boshqa kommunikatsiya vositalaridan fa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 pedagog xodim rux</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ati bilan foydalanishga;</w:t>
      </w:r>
    </w:p>
    <w:p w14:paraId="2CEDA9C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pedagog xodimga mashgʻulotlar vaqtida savol yoki iltimos bilan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oʻl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targan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olda va rux</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at berilganidan s</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ng murojaat qilishga;</w:t>
      </w:r>
    </w:p>
    <w:p w14:paraId="34983FD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umumiy ov</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atlanish joylarida taomlarga buyurtma berish va olishda navbat tartibiga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amda belgilangan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oidalarga rioya qilishga;</w:t>
      </w:r>
    </w:p>
    <w:p w14:paraId="4FD60C8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talabalar turar joyi Ichki tartib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oidasiga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atʼiy rioya qilishga;</w:t>
      </w:r>
    </w:p>
    <w:p w14:paraId="61AC30D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jamoat xavf</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izlik manfaatlaridan kelib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ib, imkon darajasida </w:t>
      </w:r>
      <w:r w:rsidR="00B94078">
        <w:rPr>
          <w:rFonts w:ascii="Times New Roman" w:hAnsi="Times New Roman" w:cs="Times New Roman"/>
          <w:noProof/>
          <w:color w:val="000000" w:themeColor="text1"/>
          <w:sz w:val="28"/>
          <w:szCs w:val="28"/>
          <w:lang w:val="uz-Cyrl-UZ"/>
        </w:rPr>
        <w:t>institu</w:t>
      </w:r>
      <w:r w:rsidRPr="00762C0D">
        <w:rPr>
          <w:rFonts w:ascii="Times New Roman" w:hAnsi="Times New Roman" w:cs="Times New Roman"/>
          <w:noProof/>
          <w:color w:val="000000" w:themeColor="text1"/>
          <w:sz w:val="28"/>
          <w:szCs w:val="28"/>
          <w:lang w:val="en-US"/>
        </w:rPr>
        <w:t>tga jamoat transportida kelishga;</w:t>
      </w:r>
    </w:p>
    <w:p w14:paraId="25DAD471"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en-US"/>
        </w:rPr>
        <w:lastRenderedPageBreak/>
        <w:t>b)</w:t>
      </w:r>
      <w:r w:rsidRPr="00762C0D">
        <w:rPr>
          <w:rFonts w:ascii="Times New Roman" w:hAnsi="Times New Roman" w:cs="Times New Roman"/>
          <w:b/>
          <w:noProof/>
          <w:color w:val="000000" w:themeColor="text1"/>
          <w:sz w:val="28"/>
          <w:szCs w:val="28"/>
          <w:lang w:val="uz-Cyrl-UZ"/>
        </w:rPr>
        <w:t xml:space="preserve"> </w:t>
      </w:r>
      <w:r w:rsidRPr="00762C0D">
        <w:rPr>
          <w:rFonts w:ascii="Times New Roman" w:hAnsi="Times New Roman" w:cs="Times New Roman"/>
          <w:b/>
          <w:noProof/>
          <w:color w:val="000000" w:themeColor="text1"/>
          <w:sz w:val="28"/>
          <w:szCs w:val="28"/>
          <w:lang w:val="en-US"/>
        </w:rPr>
        <w:t>xodimlar:</w:t>
      </w:r>
    </w:p>
    <w:p w14:paraId="5714C43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oʻz xizmat joyidagi tartib-intizomga va </w:t>
      </w:r>
      <w:r w:rsidR="00142319"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ichki </w:t>
      </w:r>
      <w:r w:rsidRPr="00762C0D">
        <w:rPr>
          <w:rFonts w:ascii="Times New Roman" w:hAnsi="Times New Roman" w:cs="Times New Roman"/>
          <w:noProof/>
          <w:color w:val="000000" w:themeColor="text1"/>
          <w:sz w:val="28"/>
          <w:szCs w:val="28"/>
          <w:lang w:val="uz-Cyrl-UZ"/>
        </w:rPr>
        <w:t xml:space="preserve"> mehnat </w:t>
      </w:r>
      <w:r w:rsidRPr="00762C0D">
        <w:rPr>
          <w:rFonts w:ascii="Times New Roman" w:hAnsi="Times New Roman" w:cs="Times New Roman"/>
          <w:noProof/>
          <w:color w:val="000000" w:themeColor="text1"/>
          <w:sz w:val="28"/>
          <w:szCs w:val="28"/>
          <w:lang w:val="en-US"/>
        </w:rPr>
        <w:t xml:space="preserve">tartib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oidalariga rioya qilishga;</w:t>
      </w:r>
    </w:p>
    <w:p w14:paraId="52B7A78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taʼtildan oldin yoki me</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nat shartnomasi bekor qilinganda oʻz xizmat joyini talabga ja</w:t>
      </w:r>
      <w:r w:rsidRPr="00762C0D">
        <w:rPr>
          <w:rFonts w:ascii="Times New Roman" w:hAnsi="Times New Roman" w:cs="Times New Roman"/>
          <w:noProof/>
          <w:color w:val="000000" w:themeColor="text1"/>
          <w:sz w:val="28"/>
          <w:szCs w:val="28"/>
          <w:lang w:val="uz-Cyrl-UZ"/>
        </w:rPr>
        <w:t>v</w:t>
      </w:r>
      <w:r w:rsidRPr="00762C0D">
        <w:rPr>
          <w:rFonts w:ascii="Times New Roman" w:hAnsi="Times New Roman" w:cs="Times New Roman"/>
          <w:noProof/>
          <w:color w:val="000000" w:themeColor="text1"/>
          <w:sz w:val="28"/>
          <w:szCs w:val="28"/>
          <w:lang w:val="en-US"/>
        </w:rPr>
        <w:t xml:space="preserve">ob beradigan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olatda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oldirishga, oʻz zimmasidagi texnika vositalari va boshqa materiallarni, oʻziga topshirilgan, lekin hali yakunlanmagan vazifalarni boshqa shaxsga topshirmaslikka;</w:t>
      </w:r>
    </w:p>
    <w:p w14:paraId="6AA1C49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telefon or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ali mulo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ot qilishda muomala madaniyati va axborot 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dim etish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oidasiga rioya qilishga (jumladan, su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batni eng avval ra</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miy tarzda</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salomlashishdan boshlab, s</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ng oʻz xizmat muassasasi</w:t>
      </w:r>
      <w:r w:rsidRPr="00762C0D">
        <w:rPr>
          <w:rFonts w:ascii="Times New Roman" w:hAnsi="Times New Roman" w:cs="Times New Roman"/>
          <w:noProof/>
          <w:color w:val="000000" w:themeColor="text1"/>
          <w:sz w:val="28"/>
          <w:szCs w:val="28"/>
          <w:lang w:val="uz-Cyrl-UZ"/>
        </w:rPr>
        <w:t>, l</w:t>
      </w:r>
      <w:r w:rsidRPr="00762C0D">
        <w:rPr>
          <w:rFonts w:ascii="Times New Roman" w:hAnsi="Times New Roman" w:cs="Times New Roman"/>
          <w:noProof/>
          <w:color w:val="000000" w:themeColor="text1"/>
          <w:sz w:val="28"/>
          <w:szCs w:val="28"/>
          <w:lang w:val="en-US"/>
        </w:rPr>
        <w:t xml:space="preserve">avozimi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amda familiyasi</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ismi, </w:t>
      </w:r>
      <w:r w:rsidRPr="00762C0D">
        <w:rPr>
          <w:rFonts w:ascii="Times New Roman" w:hAnsi="Times New Roman" w:cs="Times New Roman"/>
          <w:noProof/>
          <w:color w:val="000000" w:themeColor="text1"/>
          <w:sz w:val="28"/>
          <w:szCs w:val="28"/>
          <w:lang w:val="uz-Cyrl-UZ"/>
        </w:rPr>
        <w:t>otaismini</w:t>
      </w:r>
      <w:r w:rsidRPr="00762C0D">
        <w:rPr>
          <w:rFonts w:ascii="Times New Roman" w:hAnsi="Times New Roman" w:cs="Times New Roman"/>
          <w:noProof/>
          <w:color w:val="000000" w:themeColor="text1"/>
          <w:sz w:val="28"/>
          <w:szCs w:val="28"/>
          <w:lang w:val="en-US"/>
        </w:rPr>
        <w:t xml:space="preserve"> aytib</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ma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sadga </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tish lozim</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 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dim etilayotgan axborot maksimal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is</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 l</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nda va ani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boʻlishi kerak, soʻralayotgan maʼlumot suhbat jarayonida izlanishi tufayli telefon tarmo</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 xml:space="preserve">ini band qilishga yoʻl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yilmaydi, zarurat b</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lsa,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ayta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n</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iro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ni amalga </w:t>
      </w:r>
      <w:r w:rsidRPr="00762C0D">
        <w:rPr>
          <w:rFonts w:ascii="Times New Roman" w:hAnsi="Times New Roman" w:cs="Times New Roman"/>
          <w:noProof/>
          <w:color w:val="000000" w:themeColor="text1"/>
          <w:sz w:val="28"/>
          <w:szCs w:val="28"/>
          <w:lang w:val="uz-Cyrl-UZ"/>
        </w:rPr>
        <w:t>osh</w:t>
      </w:r>
      <w:r w:rsidRPr="00762C0D">
        <w:rPr>
          <w:rFonts w:ascii="Times New Roman" w:hAnsi="Times New Roman" w:cs="Times New Roman"/>
          <w:noProof/>
          <w:color w:val="000000" w:themeColor="text1"/>
          <w:sz w:val="28"/>
          <w:szCs w:val="28"/>
          <w:lang w:val="en-US"/>
        </w:rPr>
        <w:t>irish mumkin);</w:t>
      </w:r>
    </w:p>
    <w:p w14:paraId="5AFF048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yoshlarni vatanparvarlik ruhida tarbiyalashga;</w:t>
      </w:r>
    </w:p>
    <w:p w14:paraId="045DBA0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 xml:space="preserve">yoshlar orasida sogʻlom turmush tarzini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aror toptirish, ularni ich</w:t>
      </w:r>
      <w:r w:rsidRPr="00762C0D">
        <w:rPr>
          <w:rFonts w:ascii="Times New Roman" w:hAnsi="Times New Roman" w:cs="Times New Roman"/>
          <w:noProof/>
          <w:color w:val="000000" w:themeColor="text1"/>
          <w:sz w:val="28"/>
          <w:szCs w:val="28"/>
          <w:lang w:val="uz-Cyrl-UZ"/>
        </w:rPr>
        <w:t>k</w:t>
      </w:r>
      <w:r w:rsidRPr="00762C0D">
        <w:rPr>
          <w:rFonts w:ascii="Times New Roman" w:hAnsi="Times New Roman" w:cs="Times New Roman"/>
          <w:noProof/>
          <w:color w:val="000000" w:themeColor="text1"/>
          <w:sz w:val="28"/>
          <w:szCs w:val="28"/>
          <w:lang w:val="en-US"/>
        </w:rPr>
        <w:t xml:space="preserve">ilikbozlik va giyohvandlik illatlaridan, boshqa turli halokatli tahdidlar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amda biz uchun yot b</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lgan ekstremistik taʼsirlardan, “ommaviy madaniyat” xurujlaridan ogoh </w:t>
      </w:r>
      <w:r w:rsidRPr="00762C0D">
        <w:rPr>
          <w:rFonts w:ascii="Times New Roman" w:hAnsi="Times New Roman" w:cs="Times New Roman"/>
          <w:noProof/>
          <w:color w:val="000000" w:themeColor="text1"/>
          <w:sz w:val="28"/>
          <w:szCs w:val="28"/>
          <w:lang w:val="uz-Cyrl-UZ"/>
        </w:rPr>
        <w:t xml:space="preserve">qilib </w:t>
      </w:r>
      <w:r w:rsidRPr="00762C0D">
        <w:rPr>
          <w:rFonts w:ascii="Times New Roman" w:hAnsi="Times New Roman" w:cs="Times New Roman"/>
          <w:noProof/>
          <w:color w:val="000000" w:themeColor="text1"/>
          <w:sz w:val="28"/>
          <w:szCs w:val="28"/>
          <w:lang w:val="en-US"/>
        </w:rPr>
        <w:t>borishga;</w:t>
      </w:r>
    </w:p>
    <w:p w14:paraId="1AB6C2F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taʼlim oluvchilarni maʼnaviy-a</w:t>
      </w:r>
      <w:r w:rsidRPr="00762C0D">
        <w:rPr>
          <w:rFonts w:ascii="Times New Roman" w:hAnsi="Times New Roman" w:cs="Times New Roman"/>
          <w:noProof/>
          <w:color w:val="000000" w:themeColor="text1"/>
          <w:sz w:val="28"/>
          <w:szCs w:val="28"/>
          <w:lang w:val="uz-Cyrl-UZ"/>
        </w:rPr>
        <w:t>x</w:t>
      </w:r>
      <w:r w:rsidRPr="00762C0D">
        <w:rPr>
          <w:rFonts w:ascii="Times New Roman" w:hAnsi="Times New Roman" w:cs="Times New Roman"/>
          <w:noProof/>
          <w:color w:val="000000" w:themeColor="text1"/>
          <w:sz w:val="28"/>
          <w:szCs w:val="28"/>
          <w:lang w:val="en-US"/>
        </w:rPr>
        <w:t>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iy tarbiyalashda va maʼrifiy ishlarning samarali shakl hamda</w:t>
      </w:r>
      <w:r w:rsidRPr="00762C0D">
        <w:rPr>
          <w:rFonts w:ascii="Times New Roman" w:hAnsi="Times New Roman" w:cs="Times New Roman"/>
          <w:noProof/>
          <w:color w:val="000000" w:themeColor="text1"/>
          <w:sz w:val="28"/>
          <w:szCs w:val="28"/>
          <w:lang w:val="uz-Cyrl-UZ"/>
        </w:rPr>
        <w:t xml:space="preserve"> </w:t>
      </w:r>
      <w:r w:rsidRPr="00762C0D">
        <w:rPr>
          <w:rFonts w:ascii="Times New Roman" w:hAnsi="Times New Roman" w:cs="Times New Roman"/>
          <w:noProof/>
          <w:color w:val="000000" w:themeColor="text1"/>
          <w:sz w:val="28"/>
          <w:szCs w:val="28"/>
          <w:lang w:val="en-US"/>
        </w:rPr>
        <w:t>uslublarini ishlab chiqishga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maklashishga;</w:t>
      </w:r>
    </w:p>
    <w:p w14:paraId="7061389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oʻz xizmat vazifalarini vijdonan bajari</w:t>
      </w:r>
      <w:r w:rsidRPr="00762C0D">
        <w:rPr>
          <w:rFonts w:ascii="Times New Roman" w:hAnsi="Times New Roman" w:cs="Times New Roman"/>
          <w:noProof/>
          <w:color w:val="000000" w:themeColor="text1"/>
          <w:sz w:val="28"/>
          <w:szCs w:val="28"/>
          <w:lang w:val="uz-Cyrl-UZ"/>
        </w:rPr>
        <w:t>shg</w:t>
      </w:r>
      <w:r w:rsidRPr="00762C0D">
        <w:rPr>
          <w:rFonts w:ascii="Times New Roman" w:hAnsi="Times New Roman" w:cs="Times New Roman"/>
          <w:noProof/>
          <w:color w:val="000000" w:themeColor="text1"/>
          <w:sz w:val="28"/>
          <w:szCs w:val="28"/>
          <w:lang w:val="en-US"/>
        </w:rPr>
        <w:t>a shubha tu</w:t>
      </w:r>
      <w:r w:rsidRPr="00762C0D">
        <w:rPr>
          <w:rFonts w:ascii="Times New Roman" w:hAnsi="Times New Roman" w:cs="Times New Roman"/>
          <w:noProof/>
          <w:color w:val="000000" w:themeColor="text1"/>
          <w:sz w:val="28"/>
          <w:szCs w:val="28"/>
          <w:lang w:val="uz-Cyrl-UZ"/>
        </w:rPr>
        <w:t>gʻ</w:t>
      </w:r>
      <w:r w:rsidRPr="00762C0D">
        <w:rPr>
          <w:rFonts w:ascii="Times New Roman" w:hAnsi="Times New Roman" w:cs="Times New Roman"/>
          <w:noProof/>
          <w:color w:val="000000" w:themeColor="text1"/>
          <w:sz w:val="28"/>
          <w:szCs w:val="28"/>
          <w:lang w:val="en-US"/>
        </w:rPr>
        <w:t>diradigan xatti-</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arakatlarni</w:t>
      </w:r>
      <w:r w:rsidRPr="00762C0D">
        <w:rPr>
          <w:rFonts w:ascii="Times New Roman" w:hAnsi="Times New Roman" w:cs="Times New Roman"/>
          <w:noProof/>
          <w:color w:val="000000" w:themeColor="text1"/>
          <w:sz w:val="28"/>
          <w:szCs w:val="28"/>
          <w:lang w:val="uz-Cyrl-UZ"/>
        </w:rPr>
        <w:t xml:space="preserve"> q</w:t>
      </w:r>
      <w:r w:rsidRPr="00762C0D">
        <w:rPr>
          <w:rFonts w:ascii="Times New Roman" w:hAnsi="Times New Roman" w:cs="Times New Roman"/>
          <w:noProof/>
          <w:color w:val="000000" w:themeColor="text1"/>
          <w:sz w:val="28"/>
          <w:szCs w:val="28"/>
          <w:lang w:val="en-US"/>
        </w:rPr>
        <w:t>ilmaslikka, talabalar bilan oʻz hamkasblarini kasbiy va shaxsiy kamchiliklarini mu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okama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ilmaslikka;</w:t>
      </w:r>
    </w:p>
    <w:p w14:paraId="5CC4FD0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talabalarni asossiz oʻquv mashgʻulotlaridan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arib yubormaslikka, shuningdek, talabaga </w:t>
      </w:r>
      <w:r w:rsidR="002F79EB"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talabalar safidan chetlashtirish (kur</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dan kur</w:t>
      </w:r>
      <w:r w:rsidRPr="00762C0D">
        <w:rPr>
          <w:rFonts w:ascii="Times New Roman" w:hAnsi="Times New Roman" w:cs="Times New Roman"/>
          <w:noProof/>
          <w:color w:val="000000" w:themeColor="text1"/>
          <w:sz w:val="28"/>
          <w:szCs w:val="28"/>
          <w:lang w:val="uz-Cyrl-UZ"/>
        </w:rPr>
        <w:t>s</w:t>
      </w:r>
      <w:r w:rsidRPr="00762C0D">
        <w:rPr>
          <w:rFonts w:ascii="Times New Roman" w:hAnsi="Times New Roman" w:cs="Times New Roman"/>
          <w:noProof/>
          <w:color w:val="000000" w:themeColor="text1"/>
          <w:sz w:val="28"/>
          <w:szCs w:val="28"/>
          <w:lang w:val="en-US"/>
        </w:rPr>
        <w:t xml:space="preserve">ga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oldirish) yoki talabaning majburan </w:t>
      </w:r>
      <w:r w:rsidRPr="00762C0D">
        <w:rPr>
          <w:rFonts w:ascii="Times New Roman" w:hAnsi="Times New Roman" w:cs="Times New Roman"/>
          <w:noProof/>
          <w:color w:val="000000" w:themeColor="text1"/>
          <w:sz w:val="28"/>
          <w:szCs w:val="28"/>
          <w:lang w:val="uz-Cyrl-UZ"/>
        </w:rPr>
        <w:t>oʻq</w:t>
      </w:r>
      <w:r w:rsidRPr="00762C0D">
        <w:rPr>
          <w:rFonts w:ascii="Times New Roman" w:hAnsi="Times New Roman" w:cs="Times New Roman"/>
          <w:noProof/>
          <w:color w:val="000000" w:themeColor="text1"/>
          <w:sz w:val="28"/>
          <w:szCs w:val="28"/>
          <w:lang w:val="en-US"/>
        </w:rPr>
        <w:t xml:space="preserve">ishdan voz kechishiga undash bilan </w:t>
      </w:r>
      <w:r w:rsidRPr="00762C0D">
        <w:rPr>
          <w:rFonts w:ascii="Times New Roman" w:hAnsi="Times New Roman" w:cs="Times New Roman"/>
          <w:noProof/>
          <w:color w:val="000000" w:themeColor="text1"/>
          <w:sz w:val="28"/>
          <w:szCs w:val="28"/>
          <w:lang w:val="uz-Cyrl-UZ"/>
        </w:rPr>
        <w:t>qoʻ</w:t>
      </w:r>
      <w:r w:rsidRPr="00762C0D">
        <w:rPr>
          <w:rFonts w:ascii="Times New Roman" w:hAnsi="Times New Roman" w:cs="Times New Roman"/>
          <w:noProof/>
          <w:color w:val="000000" w:themeColor="text1"/>
          <w:sz w:val="28"/>
          <w:szCs w:val="28"/>
          <w:lang w:val="en-US"/>
        </w:rPr>
        <w:t>r</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itmaslikka, uning asossiz talabalar safidan chetlashtirilishiga (kursdan-kursga </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oldirilishiga) olib k</w:t>
      </w:r>
      <w:r w:rsidRPr="00762C0D">
        <w:rPr>
          <w:rFonts w:ascii="Times New Roman" w:hAnsi="Times New Roman" w:cs="Times New Roman"/>
          <w:noProof/>
          <w:color w:val="000000" w:themeColor="text1"/>
          <w:sz w:val="28"/>
          <w:szCs w:val="28"/>
          <w:lang w:val="uz-Cyrl-UZ"/>
        </w:rPr>
        <w:t>e</w:t>
      </w:r>
      <w:r w:rsidRPr="00762C0D">
        <w:rPr>
          <w:rFonts w:ascii="Times New Roman" w:hAnsi="Times New Roman" w:cs="Times New Roman"/>
          <w:noProof/>
          <w:color w:val="000000" w:themeColor="text1"/>
          <w:sz w:val="28"/>
          <w:szCs w:val="28"/>
          <w:lang w:val="en-US"/>
        </w:rPr>
        <w:t>lmaslikka;</w:t>
      </w:r>
    </w:p>
    <w:p w14:paraId="0C2BDF4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akademik guru</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da (kursda) talabalar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ul</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ining umumiy madaniy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 xml:space="preserve">olati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w:t>
      </w:r>
      <w:r w:rsidRPr="00762C0D">
        <w:rPr>
          <w:rFonts w:ascii="Times New Roman" w:hAnsi="Times New Roman" w:cs="Times New Roman"/>
          <w:noProof/>
          <w:color w:val="000000" w:themeColor="text1"/>
          <w:sz w:val="28"/>
          <w:szCs w:val="28"/>
          <w:lang w:val="uz-Cyrl-UZ"/>
        </w:rPr>
        <w:t>q</w:t>
      </w:r>
      <w:r w:rsidR="00811C76">
        <w:rPr>
          <w:rFonts w:ascii="Times New Roman" w:hAnsi="Times New Roman" w:cs="Times New Roman"/>
          <w:noProof/>
          <w:color w:val="000000" w:themeColor="text1"/>
          <w:sz w:val="28"/>
          <w:szCs w:val="28"/>
          <w:lang w:val="en-US"/>
        </w:rPr>
        <w:t>ida fakultet dekani</w:t>
      </w:r>
      <w:r w:rsidRPr="00762C0D">
        <w:rPr>
          <w:rFonts w:ascii="Times New Roman" w:hAnsi="Times New Roman" w:cs="Times New Roman"/>
          <w:noProof/>
          <w:color w:val="000000" w:themeColor="text1"/>
          <w:sz w:val="28"/>
          <w:szCs w:val="28"/>
          <w:lang w:val="en-US"/>
        </w:rPr>
        <w:t>ga kerak b</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 xml:space="preserve">lgan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ollarda taʼsir choralari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rish lozimligi yuzasidan yozma maʼlumot ta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dim etish kabi talablarni bajaradilar.</w:t>
      </w:r>
    </w:p>
    <w:p w14:paraId="0A2118DC" w14:textId="77777777" w:rsidR="00762C0D" w:rsidRPr="00762C0D" w:rsidRDefault="00762C0D" w:rsidP="00336BD1">
      <w:pPr>
        <w:ind w:firstLine="567"/>
        <w:jc w:val="center"/>
        <w:rPr>
          <w:rFonts w:ascii="Times New Roman" w:hAnsi="Times New Roman" w:cs="Times New Roman"/>
          <w:b/>
          <w:noProof/>
          <w:color w:val="000000" w:themeColor="text1"/>
          <w:sz w:val="28"/>
          <w:szCs w:val="28"/>
          <w:lang w:val="uz-Cyrl-UZ"/>
        </w:rPr>
      </w:pPr>
    </w:p>
    <w:p w14:paraId="32C36BA4" w14:textId="77777777" w:rsidR="00762C0D" w:rsidRPr="00762C0D" w:rsidRDefault="00762C0D" w:rsidP="00336BD1">
      <w:pPr>
        <w:ind w:firstLine="567"/>
        <w:jc w:val="center"/>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uz-Cyrl-UZ"/>
        </w:rPr>
        <w:t>8-</w:t>
      </w:r>
      <w:r w:rsidRPr="00762C0D">
        <w:rPr>
          <w:rFonts w:ascii="Times New Roman" w:hAnsi="Times New Roman" w:cs="Times New Roman"/>
          <w:b/>
          <w:noProof/>
          <w:color w:val="000000" w:themeColor="text1"/>
          <w:sz w:val="28"/>
          <w:szCs w:val="28"/>
          <w:lang w:val="en-US"/>
        </w:rPr>
        <w:t>BOB. RA</w:t>
      </w:r>
      <w:r w:rsidRPr="00762C0D">
        <w:rPr>
          <w:rFonts w:ascii="Times New Roman" w:hAnsi="Times New Roman" w:cs="Times New Roman"/>
          <w:b/>
          <w:noProof/>
          <w:color w:val="000000" w:themeColor="text1"/>
          <w:sz w:val="28"/>
          <w:szCs w:val="28"/>
          <w:lang w:val="uz-Cyrl-UZ"/>
        </w:rPr>
        <w:t>Gʻ</w:t>
      </w:r>
      <w:r w:rsidRPr="00762C0D">
        <w:rPr>
          <w:rFonts w:ascii="Times New Roman" w:hAnsi="Times New Roman" w:cs="Times New Roman"/>
          <w:b/>
          <w:noProof/>
          <w:color w:val="000000" w:themeColor="text1"/>
          <w:sz w:val="28"/>
          <w:szCs w:val="28"/>
          <w:lang w:val="en-US"/>
        </w:rPr>
        <w:t>BATLANTIRISh VA ChORA K</w:t>
      </w:r>
      <w:r w:rsidRPr="00762C0D">
        <w:rPr>
          <w:rFonts w:ascii="Times New Roman" w:hAnsi="Times New Roman" w:cs="Times New Roman"/>
          <w:b/>
          <w:noProof/>
          <w:color w:val="000000" w:themeColor="text1"/>
          <w:sz w:val="28"/>
          <w:szCs w:val="28"/>
          <w:lang w:val="uz-Cyrl-UZ"/>
        </w:rPr>
        <w:t>Oʻ</w:t>
      </w:r>
      <w:r w:rsidRPr="00762C0D">
        <w:rPr>
          <w:rFonts w:ascii="Times New Roman" w:hAnsi="Times New Roman" w:cs="Times New Roman"/>
          <w:b/>
          <w:noProof/>
          <w:color w:val="000000" w:themeColor="text1"/>
          <w:sz w:val="28"/>
          <w:szCs w:val="28"/>
          <w:lang w:val="en-US"/>
        </w:rPr>
        <w:t>RISh TARTIBI</w:t>
      </w:r>
    </w:p>
    <w:p w14:paraId="0E054381" w14:textId="77777777" w:rsidR="00762C0D" w:rsidRPr="00762C0D" w:rsidRDefault="00762C0D" w:rsidP="00336BD1">
      <w:pPr>
        <w:ind w:firstLine="567"/>
        <w:jc w:val="center"/>
        <w:rPr>
          <w:rFonts w:ascii="Times New Roman" w:hAnsi="Times New Roman" w:cs="Times New Roman"/>
          <w:b/>
          <w:noProof/>
          <w:color w:val="000000" w:themeColor="text1"/>
          <w:sz w:val="8"/>
          <w:szCs w:val="8"/>
          <w:lang w:val="en-US"/>
        </w:rPr>
      </w:pPr>
    </w:p>
    <w:p w14:paraId="7AFB65E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28-modda. Xodim va talabalarni ragʻbatlantirish</w:t>
      </w:r>
    </w:p>
    <w:p w14:paraId="198252E6"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Oʻquv yili davomida mazkur Qoidaga toʻla rioya qilgan, </w:t>
      </w:r>
      <w:r w:rsidR="00733106"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da yuksak maʼnaviy-axloqiy muhitning yanada qaror topishi va mustahkamlanishiga oʻz hissasini qoʻshgan xodim va talabal</w:t>
      </w:r>
      <w:r w:rsidR="00733106">
        <w:rPr>
          <w:rFonts w:ascii="Times New Roman" w:hAnsi="Times New Roman" w:cs="Times New Roman"/>
          <w:noProof/>
          <w:color w:val="000000" w:themeColor="text1"/>
          <w:sz w:val="28"/>
          <w:szCs w:val="28"/>
          <w:lang w:val="uz-Cyrl-UZ"/>
        </w:rPr>
        <w:t>ar rahbariyat, fakultet dekan</w:t>
      </w:r>
      <w:r w:rsidRPr="00762C0D">
        <w:rPr>
          <w:rFonts w:ascii="Times New Roman" w:hAnsi="Times New Roman" w:cs="Times New Roman"/>
          <w:noProof/>
          <w:color w:val="000000" w:themeColor="text1"/>
          <w:sz w:val="28"/>
          <w:szCs w:val="28"/>
          <w:lang w:val="uz-Cyrl-UZ"/>
        </w:rPr>
        <w:t>i, kafedra mudirlari va boshqa tarkibiy boʻlinma rahbarlari tavsiyasiga binoan belgilangan tartibda moddiy yoki maʼnaviy ragʻbatlantirilishlari mumkin.</w:t>
      </w:r>
    </w:p>
    <w:p w14:paraId="37B309B6"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A8861E2"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29-modda. Qoidaga rioya qilishning attestatsiya va boshqa jarayonlar uchun ahamiyati</w:t>
      </w:r>
    </w:p>
    <w:p w14:paraId="0D2001F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Xodimlar tomonidan mazkur Qoidaga rioya etilishi attestatsiyalar oʻtkazishda, yuqori va boshqa lavozimlarga tayinlash (kareraviy oʻsish) uchun kadrlar zaxirasini shakllantirishda hisobga olinadi.</w:t>
      </w:r>
    </w:p>
    <w:p w14:paraId="1FF8BCB9"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246CC413"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 30-modda. Odob-ahloq qoidalarini  buzganlik uchun javobgarlik</w:t>
      </w:r>
    </w:p>
    <w:p w14:paraId="7BAACF96" w14:textId="77777777" w:rsidR="00762C0D" w:rsidRPr="00762C0D" w:rsidRDefault="009A71A6" w:rsidP="00336BD1">
      <w:pPr>
        <w:ind w:firstLine="567"/>
        <w:jc w:val="both"/>
        <w:rPr>
          <w:rFonts w:ascii="Times New Roman" w:hAnsi="Times New Roman" w:cs="Times New Roman"/>
          <w:noProof/>
          <w:color w:val="000000" w:themeColor="text1"/>
          <w:sz w:val="28"/>
          <w:szCs w:val="28"/>
          <w:lang w:val="uz-Cyrl-UZ"/>
        </w:rPr>
      </w:pPr>
      <w:r>
        <w:rPr>
          <w:rFonts w:ascii="Times New Roman" w:hAnsi="Times New Roman" w:cs="Times New Roman"/>
          <w:noProof/>
          <w:color w:val="000000" w:themeColor="text1"/>
          <w:sz w:val="28"/>
          <w:szCs w:val="28"/>
          <w:lang w:val="en-US"/>
        </w:rPr>
        <w:t>I</w:t>
      </w:r>
      <w:r w:rsidRPr="00BD0A7E">
        <w:rPr>
          <w:rFonts w:ascii="Times New Roman" w:hAnsi="Times New Roman" w:cs="Times New Roman"/>
          <w:noProof/>
          <w:color w:val="000000" w:themeColor="text1"/>
          <w:sz w:val="28"/>
          <w:szCs w:val="28"/>
          <w:lang w:val="uz-Cyrl-UZ"/>
        </w:rPr>
        <w:t>nstitut</w:t>
      </w:r>
      <w:r>
        <w:rPr>
          <w:rFonts w:ascii="Times New Roman" w:hAnsi="Times New Roman" w:cs="Times New Roman"/>
          <w:noProof/>
          <w:color w:val="000000" w:themeColor="text1"/>
          <w:sz w:val="28"/>
          <w:szCs w:val="28"/>
          <w:lang w:val="en-US"/>
        </w:rPr>
        <w:t xml:space="preserve"> </w:t>
      </w:r>
      <w:r w:rsidR="00762C0D" w:rsidRPr="00762C0D">
        <w:rPr>
          <w:rFonts w:ascii="Times New Roman" w:hAnsi="Times New Roman" w:cs="Times New Roman"/>
          <w:noProof/>
          <w:color w:val="000000" w:themeColor="text1"/>
          <w:sz w:val="28"/>
          <w:szCs w:val="28"/>
          <w:lang w:val="uz-Cyrl-UZ"/>
        </w:rPr>
        <w:t>xodim, talaba va doktoranti tomonidan mazkur tartib qoidalarining buzilishi uni belgilangan tartibda javobgarlikka tortishga asos boʻlib xizmat qiladi.</w:t>
      </w:r>
    </w:p>
    <w:p w14:paraId="62EAA0A8"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5E222DE9"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 31-modda. Odob-ahloq va ichki tartib-qoidalarning oʻzaro munosabati</w:t>
      </w:r>
    </w:p>
    <w:p w14:paraId="60483E86" w14:textId="77777777" w:rsidR="00762C0D" w:rsidRPr="00762C0D" w:rsidRDefault="00DE44F7" w:rsidP="00336BD1">
      <w:pPr>
        <w:ind w:firstLine="567"/>
        <w:jc w:val="both"/>
        <w:rPr>
          <w:rFonts w:ascii="Times New Roman" w:hAnsi="Times New Roman" w:cs="Times New Roman"/>
          <w:noProof/>
          <w:color w:val="000000" w:themeColor="text1"/>
          <w:sz w:val="28"/>
          <w:szCs w:val="28"/>
          <w:lang w:val="uz-Cyrl-UZ"/>
        </w:rPr>
      </w:pPr>
      <w:r w:rsidRPr="00DE44F7">
        <w:rPr>
          <w:rFonts w:ascii="Times New Roman" w:hAnsi="Times New Roman" w:cs="Times New Roman"/>
          <w:noProof/>
          <w:color w:val="000000" w:themeColor="text1"/>
          <w:sz w:val="28"/>
          <w:szCs w:val="28"/>
          <w:lang w:val="uz-Cyrl-UZ"/>
        </w:rPr>
        <w:t>I</w:t>
      </w:r>
      <w:r w:rsidRPr="00BD0A7E">
        <w:rPr>
          <w:rFonts w:ascii="Times New Roman" w:hAnsi="Times New Roman" w:cs="Times New Roman"/>
          <w:noProof/>
          <w:color w:val="000000" w:themeColor="text1"/>
          <w:sz w:val="28"/>
          <w:szCs w:val="28"/>
          <w:lang w:val="uz-Cyrl-UZ"/>
        </w:rPr>
        <w:t>nstitut</w:t>
      </w:r>
      <w:r w:rsidR="00762C0D" w:rsidRPr="00762C0D">
        <w:rPr>
          <w:rFonts w:ascii="Times New Roman" w:hAnsi="Times New Roman" w:cs="Times New Roman"/>
          <w:noProof/>
          <w:color w:val="000000" w:themeColor="text1"/>
          <w:sz w:val="28"/>
          <w:szCs w:val="28"/>
          <w:lang w:val="uz-Cyrl-UZ"/>
        </w:rPr>
        <w:t xml:space="preserve">ning xodim, talaba va doktorantlari mazkur Qoidani buzganida, ularga nisbatan </w:t>
      </w:r>
      <w:r w:rsidRPr="00BD0A7E">
        <w:rPr>
          <w:rFonts w:ascii="Times New Roman" w:hAnsi="Times New Roman" w:cs="Times New Roman"/>
          <w:noProof/>
          <w:color w:val="000000" w:themeColor="text1"/>
          <w:sz w:val="28"/>
          <w:szCs w:val="28"/>
          <w:lang w:val="uz-Cyrl-UZ"/>
        </w:rPr>
        <w:t>institut</w:t>
      </w:r>
      <w:r w:rsidR="00762C0D" w:rsidRPr="00762C0D">
        <w:rPr>
          <w:rFonts w:ascii="Times New Roman" w:hAnsi="Times New Roman" w:cs="Times New Roman"/>
          <w:noProof/>
          <w:color w:val="000000" w:themeColor="text1"/>
          <w:sz w:val="28"/>
          <w:szCs w:val="28"/>
          <w:lang w:val="uz-Cyrl-UZ"/>
        </w:rPr>
        <w:t xml:space="preserve"> Ichki tartib qoidalarining tegishli boblarida qayd etilgan choralar qatʼiy qoʻllaniladi.</w:t>
      </w:r>
    </w:p>
    <w:p w14:paraId="4E9396A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0F08A905" w14:textId="77777777" w:rsidR="00762C0D" w:rsidRPr="00762C0D" w:rsidRDefault="00762C0D" w:rsidP="00336BD1">
      <w:pPr>
        <w:ind w:firstLine="567"/>
        <w:jc w:val="center"/>
        <w:rPr>
          <w:rFonts w:ascii="Times New Roman" w:hAnsi="Times New Roman" w:cs="Times New Roman"/>
          <w:b/>
          <w:noProof/>
          <w:color w:val="000000" w:themeColor="text1"/>
          <w:sz w:val="28"/>
          <w:szCs w:val="28"/>
          <w:lang w:val="en-US"/>
        </w:rPr>
      </w:pPr>
      <w:r w:rsidRPr="00762C0D">
        <w:rPr>
          <w:rFonts w:ascii="Times New Roman" w:hAnsi="Times New Roman" w:cs="Times New Roman"/>
          <w:b/>
          <w:noProof/>
          <w:color w:val="000000" w:themeColor="text1"/>
          <w:sz w:val="28"/>
          <w:szCs w:val="28"/>
          <w:lang w:val="uz-Cyrl-UZ"/>
        </w:rPr>
        <w:t>9-</w:t>
      </w:r>
      <w:r w:rsidRPr="00762C0D">
        <w:rPr>
          <w:rFonts w:ascii="Times New Roman" w:hAnsi="Times New Roman" w:cs="Times New Roman"/>
          <w:b/>
          <w:noProof/>
          <w:color w:val="000000" w:themeColor="text1"/>
          <w:sz w:val="28"/>
          <w:szCs w:val="28"/>
          <w:lang w:val="en-US"/>
        </w:rPr>
        <w:t>BOB. ODOB-AXLO</w:t>
      </w:r>
      <w:r w:rsidRPr="00762C0D">
        <w:rPr>
          <w:rFonts w:ascii="Times New Roman" w:hAnsi="Times New Roman" w:cs="Times New Roman"/>
          <w:b/>
          <w:noProof/>
          <w:color w:val="000000" w:themeColor="text1"/>
          <w:sz w:val="28"/>
          <w:szCs w:val="28"/>
          <w:lang w:val="uz-Cyrl-UZ"/>
        </w:rPr>
        <w:t>Q</w:t>
      </w:r>
      <w:r w:rsidR="00C43A00">
        <w:rPr>
          <w:rFonts w:ascii="Times New Roman" w:hAnsi="Times New Roman" w:cs="Times New Roman"/>
          <w:b/>
          <w:noProof/>
          <w:color w:val="000000" w:themeColor="text1"/>
          <w:sz w:val="28"/>
          <w:szCs w:val="28"/>
          <w:lang w:val="en-US"/>
        </w:rPr>
        <w:t xml:space="preserve"> KOMISSIYA</w:t>
      </w:r>
      <w:r w:rsidRPr="00762C0D">
        <w:rPr>
          <w:rFonts w:ascii="Times New Roman" w:hAnsi="Times New Roman" w:cs="Times New Roman"/>
          <w:b/>
          <w:noProof/>
          <w:color w:val="000000" w:themeColor="text1"/>
          <w:sz w:val="28"/>
          <w:szCs w:val="28"/>
          <w:lang w:val="en-US"/>
        </w:rPr>
        <w:t>SI</w:t>
      </w:r>
      <w:r w:rsidRPr="00762C0D">
        <w:rPr>
          <w:rFonts w:ascii="Times New Roman" w:hAnsi="Times New Roman" w:cs="Times New Roman"/>
          <w:b/>
          <w:noProof/>
          <w:color w:val="000000" w:themeColor="text1"/>
          <w:sz w:val="28"/>
          <w:szCs w:val="28"/>
          <w:lang w:val="uz-Cyrl-UZ"/>
        </w:rPr>
        <w:t xml:space="preserve"> </w:t>
      </w:r>
      <w:r w:rsidR="00C43A00">
        <w:rPr>
          <w:rFonts w:ascii="Times New Roman" w:hAnsi="Times New Roman" w:cs="Times New Roman"/>
          <w:b/>
          <w:noProof/>
          <w:color w:val="000000" w:themeColor="text1"/>
          <w:sz w:val="28"/>
          <w:szCs w:val="28"/>
          <w:lang w:val="en-US"/>
        </w:rPr>
        <w:t xml:space="preserve"> FAOLIYA</w:t>
      </w:r>
      <w:r w:rsidRPr="00762C0D">
        <w:rPr>
          <w:rFonts w:ascii="Times New Roman" w:hAnsi="Times New Roman" w:cs="Times New Roman"/>
          <w:b/>
          <w:noProof/>
          <w:color w:val="000000" w:themeColor="text1"/>
          <w:sz w:val="28"/>
          <w:szCs w:val="28"/>
          <w:lang w:val="en-US"/>
        </w:rPr>
        <w:t>TINI TAShKIL ETISh</w:t>
      </w:r>
    </w:p>
    <w:p w14:paraId="5A48D871" w14:textId="77777777" w:rsidR="00762C0D" w:rsidRPr="00762C0D" w:rsidRDefault="00762C0D" w:rsidP="00336BD1">
      <w:pPr>
        <w:ind w:firstLine="567"/>
        <w:jc w:val="center"/>
        <w:rPr>
          <w:rFonts w:ascii="Times New Roman" w:hAnsi="Times New Roman" w:cs="Times New Roman"/>
          <w:b/>
          <w:noProof/>
          <w:color w:val="000000" w:themeColor="text1"/>
          <w:sz w:val="8"/>
          <w:szCs w:val="8"/>
          <w:lang w:val="uz-Cyrl-UZ"/>
        </w:rPr>
      </w:pPr>
    </w:p>
    <w:p w14:paraId="37A446A9" w14:textId="77777777" w:rsidR="00762C0D" w:rsidRPr="00762C0D" w:rsidRDefault="00762C0D" w:rsidP="00336BD1">
      <w:pPr>
        <w:ind w:firstLine="567"/>
        <w:jc w:val="both"/>
        <w:rPr>
          <w:rFonts w:ascii="Times New Roman" w:eastAsia="Times New Roman" w:hAnsi="Times New Roman" w:cs="Times New Roman"/>
          <w:noProof/>
          <w:color w:val="000000" w:themeColor="text1"/>
          <w:spacing w:val="3"/>
          <w:sz w:val="28"/>
          <w:szCs w:val="28"/>
          <w:lang w:val="uz-Cyrl-UZ" w:eastAsia="en-US"/>
        </w:rPr>
      </w:pPr>
      <w:r w:rsidRPr="00762C0D">
        <w:rPr>
          <w:rFonts w:ascii="Times New Roman" w:hAnsi="Times New Roman" w:cs="Times New Roman"/>
          <w:b/>
          <w:noProof/>
          <w:color w:val="000000" w:themeColor="text1"/>
          <w:sz w:val="28"/>
          <w:szCs w:val="28"/>
          <w:lang w:val="uz-Cyrl-UZ"/>
        </w:rPr>
        <w:t>32-modda. Odob-axloq komissiyasi</w:t>
      </w:r>
      <w:r w:rsidRPr="00762C0D">
        <w:rPr>
          <w:rFonts w:ascii="Times New Roman" w:eastAsia="Times New Roman" w:hAnsi="Times New Roman" w:cs="Times New Roman"/>
          <w:noProof/>
          <w:color w:val="000000" w:themeColor="text1"/>
          <w:spacing w:val="3"/>
          <w:sz w:val="28"/>
          <w:szCs w:val="28"/>
          <w:lang w:val="uz-Cyrl-UZ" w:eastAsia="en-US"/>
        </w:rPr>
        <w:t xml:space="preserve"> </w:t>
      </w:r>
    </w:p>
    <w:p w14:paraId="3437928B"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Mazkur  Qoida  xodim, talaba va doktorantlar tomonidan buzilishiga oid masalalar </w:t>
      </w:r>
      <w:r w:rsidR="00B24B98"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odob-axloq komissiyasi tomonidan koʻrib chiqiladi.</w:t>
      </w:r>
    </w:p>
    <w:p w14:paraId="52FDAD78" w14:textId="77777777" w:rsidR="00762C0D" w:rsidRPr="00762C0D" w:rsidRDefault="00762C0D" w:rsidP="00336BD1">
      <w:pPr>
        <w:widowControl/>
        <w:tabs>
          <w:tab w:val="left" w:pos="1034"/>
        </w:tabs>
        <w:ind w:right="40"/>
        <w:jc w:val="both"/>
        <w:rPr>
          <w:rFonts w:ascii="Times New Roman" w:eastAsia="Times New Roman" w:hAnsi="Times New Roman" w:cs="Times New Roman"/>
          <w:noProof/>
          <w:color w:val="000000" w:themeColor="text1"/>
          <w:spacing w:val="3"/>
          <w:sz w:val="28"/>
          <w:szCs w:val="28"/>
          <w:lang w:val="uz-Cyrl-UZ" w:eastAsia="en-US"/>
        </w:rPr>
      </w:pPr>
      <w:r w:rsidRPr="00762C0D">
        <w:rPr>
          <w:rFonts w:ascii="Times New Roman" w:eastAsia="Times New Roman" w:hAnsi="Times New Roman" w:cs="Times New Roman"/>
          <w:noProof/>
          <w:color w:val="000000" w:themeColor="text1"/>
          <w:spacing w:val="3"/>
          <w:sz w:val="28"/>
          <w:szCs w:val="28"/>
          <w:lang w:val="uz-Cyrl-UZ" w:eastAsia="en-US"/>
        </w:rPr>
        <w:t>Odob-axlo</w:t>
      </w:r>
      <w:r w:rsidR="002D48EA" w:rsidRPr="002D48EA">
        <w:rPr>
          <w:rFonts w:ascii="Times New Roman" w:eastAsia="Times New Roman" w:hAnsi="Times New Roman" w:cs="Times New Roman"/>
          <w:noProof/>
          <w:color w:val="000000" w:themeColor="text1"/>
          <w:spacing w:val="3"/>
          <w:sz w:val="28"/>
          <w:szCs w:val="28"/>
          <w:lang w:val="uz-Cyrl-UZ" w:eastAsia="en-US"/>
        </w:rPr>
        <w:t>q</w:t>
      </w:r>
      <w:r w:rsidRPr="00762C0D">
        <w:rPr>
          <w:rFonts w:ascii="Times New Roman" w:eastAsia="Times New Roman" w:hAnsi="Times New Roman" w:cs="Times New Roman"/>
          <w:noProof/>
          <w:color w:val="000000" w:themeColor="text1"/>
          <w:spacing w:val="3"/>
          <w:sz w:val="28"/>
          <w:szCs w:val="28"/>
          <w:lang w:val="uz-Cyrl-UZ" w:eastAsia="en-US"/>
        </w:rPr>
        <w:t xml:space="preserve"> komissiyasi qabul qilingan odob-axlo</w:t>
      </w:r>
      <w:r w:rsidR="00E31E03" w:rsidRPr="00E31E03">
        <w:rPr>
          <w:rFonts w:ascii="Times New Roman" w:eastAsia="Times New Roman" w:hAnsi="Times New Roman" w:cs="Times New Roman"/>
          <w:noProof/>
          <w:color w:val="000000" w:themeColor="text1"/>
          <w:spacing w:val="3"/>
          <w:sz w:val="28"/>
          <w:szCs w:val="28"/>
          <w:lang w:val="uz-Cyrl-UZ" w:eastAsia="en-US"/>
        </w:rPr>
        <w:t>q</w:t>
      </w:r>
      <w:r w:rsidRPr="00762C0D">
        <w:rPr>
          <w:rFonts w:ascii="Times New Roman" w:eastAsia="Times New Roman" w:hAnsi="Times New Roman" w:cs="Times New Roman"/>
          <w:noProof/>
          <w:color w:val="000000" w:themeColor="text1"/>
          <w:spacing w:val="3"/>
          <w:sz w:val="28"/>
          <w:szCs w:val="28"/>
          <w:lang w:val="uz-Cyrl-UZ" w:eastAsia="en-US"/>
        </w:rPr>
        <w:t xml:space="preserve"> komissiyasi toʻgʻrisidagi nizom, mazkur  Qoidalar hamda </w:t>
      </w:r>
      <w:r w:rsidR="002645E7" w:rsidRPr="00BD0A7E">
        <w:rPr>
          <w:rFonts w:ascii="Times New Roman" w:hAnsi="Times New Roman" w:cs="Times New Roman"/>
          <w:noProof/>
          <w:color w:val="000000" w:themeColor="text1"/>
          <w:sz w:val="28"/>
          <w:szCs w:val="28"/>
          <w:lang w:val="uz-Cyrl-UZ"/>
        </w:rPr>
        <w:t>institut</w:t>
      </w:r>
      <w:r w:rsidRPr="00762C0D">
        <w:rPr>
          <w:rFonts w:ascii="Times New Roman" w:eastAsia="Times New Roman" w:hAnsi="Times New Roman" w:cs="Times New Roman"/>
          <w:noProof/>
          <w:color w:val="000000" w:themeColor="text1"/>
          <w:spacing w:val="3"/>
          <w:sz w:val="28"/>
          <w:szCs w:val="28"/>
          <w:lang w:val="uz-Cyrl-UZ" w:eastAsia="en-US"/>
        </w:rPr>
        <w:t xml:space="preserve"> rektorining  buyruqlari asosida faoliyat olib boradi.</w:t>
      </w:r>
    </w:p>
    <w:p w14:paraId="68F4BFAA"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en-US"/>
        </w:rPr>
        <w:t xml:space="preserve">Shuningdek, Odob-axloq komissiyasi </w:t>
      </w:r>
      <w:r w:rsidR="002645E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rektorining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rsatmasi boʻyicha;</w:t>
      </w:r>
    </w:p>
    <w:p w14:paraId="1069CC4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xizmat tekshiruvi natijalariga koʻra;</w:t>
      </w:r>
    </w:p>
    <w:p w14:paraId="45CD97E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oʻz tashabbusi bilan;</w:t>
      </w:r>
    </w:p>
    <w:p w14:paraId="7B486A6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uz-Cyrl-UZ"/>
        </w:rPr>
        <w:t>-</w:t>
      </w:r>
      <w:r w:rsidR="00D85D65"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ning</w:t>
      </w:r>
      <w:r w:rsidRPr="00762C0D">
        <w:rPr>
          <w:rFonts w:ascii="Times New Roman" w:hAnsi="Times New Roman" w:cs="Times New Roman"/>
          <w:noProof/>
          <w:color w:val="000000" w:themeColor="text1"/>
          <w:sz w:val="28"/>
          <w:szCs w:val="28"/>
          <w:lang w:val="en-US"/>
        </w:rPr>
        <w:t xml:space="preserve"> xodim, talaba va doktorantlaridan, shuningdek, </w:t>
      </w:r>
      <w:r w:rsidR="00D85D65"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ga kelib tushgan axborot asosida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am ushbu turdagi masalalarni k</w:t>
      </w:r>
      <w:r w:rsidRPr="00762C0D">
        <w:rPr>
          <w:rFonts w:ascii="Times New Roman" w:hAnsi="Times New Roman" w:cs="Times New Roman"/>
          <w:noProof/>
          <w:color w:val="000000" w:themeColor="text1"/>
          <w:sz w:val="28"/>
          <w:szCs w:val="28"/>
          <w:lang w:val="uz-Cyrl-UZ"/>
        </w:rPr>
        <w:t>oʻ</w:t>
      </w:r>
      <w:r w:rsidRPr="00762C0D">
        <w:rPr>
          <w:rFonts w:ascii="Times New Roman" w:hAnsi="Times New Roman" w:cs="Times New Roman"/>
          <w:noProof/>
          <w:color w:val="000000" w:themeColor="text1"/>
          <w:sz w:val="28"/>
          <w:szCs w:val="28"/>
          <w:lang w:val="en-US"/>
        </w:rPr>
        <w:t>rib chi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adi.</w:t>
      </w:r>
    </w:p>
    <w:p w14:paraId="2426DF31" w14:textId="77777777" w:rsidR="00762C0D" w:rsidRPr="00762C0D" w:rsidRDefault="00762C0D" w:rsidP="00336BD1">
      <w:pPr>
        <w:ind w:left="40" w:right="40" w:firstLine="580"/>
        <w:jc w:val="both"/>
        <w:rPr>
          <w:rFonts w:ascii="Times New Roman" w:hAnsi="Times New Roman" w:cs="Times New Roman"/>
          <w:noProof/>
          <w:color w:val="000000" w:themeColor="text1"/>
          <w:sz w:val="28"/>
          <w:szCs w:val="28"/>
          <w:lang w:val="en-US"/>
        </w:rPr>
      </w:pPr>
      <w:r w:rsidRPr="00762C0D">
        <w:rPr>
          <w:rFonts w:ascii="Times New Roman" w:hAnsi="Times New Roman" w:cs="Times New Roman"/>
          <w:noProof/>
          <w:color w:val="000000" w:themeColor="text1"/>
          <w:sz w:val="28"/>
          <w:szCs w:val="28"/>
          <w:lang w:val="en-US"/>
        </w:rPr>
        <w:t>Odob-axlo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komissiyasi kamida 5 kishidan iborat tarkibda t</w:t>
      </w:r>
      <w:r w:rsidRPr="00762C0D">
        <w:rPr>
          <w:rFonts w:ascii="Times New Roman" w:hAnsi="Times New Roman" w:cs="Times New Roman"/>
          <w:noProof/>
          <w:color w:val="000000" w:themeColor="text1"/>
          <w:sz w:val="28"/>
          <w:szCs w:val="28"/>
          <w:lang w:val="uz-Cyrl-UZ"/>
        </w:rPr>
        <w:t>u</w:t>
      </w:r>
      <w:r w:rsidRPr="00762C0D">
        <w:rPr>
          <w:rFonts w:ascii="Times New Roman" w:hAnsi="Times New Roman" w:cs="Times New Roman"/>
          <w:noProof/>
          <w:color w:val="000000" w:themeColor="text1"/>
          <w:sz w:val="28"/>
          <w:szCs w:val="28"/>
          <w:lang w:val="en-US"/>
        </w:rPr>
        <w:t xml:space="preserve">ziladi. </w:t>
      </w:r>
      <w:r w:rsidRPr="00762C0D">
        <w:rPr>
          <w:rFonts w:ascii="Times New Roman" w:hAnsi="Times New Roman" w:cs="Times New Roman"/>
          <w:noProof/>
          <w:color w:val="000000" w:themeColor="text1"/>
          <w:sz w:val="28"/>
          <w:szCs w:val="28"/>
          <w:lang w:val="en-US"/>
        </w:rPr>
        <w:br/>
        <w:t>Odob-a</w:t>
      </w:r>
      <w:r w:rsidRPr="00762C0D">
        <w:rPr>
          <w:rFonts w:ascii="Times New Roman" w:hAnsi="Times New Roman" w:cs="Times New Roman"/>
          <w:noProof/>
          <w:color w:val="000000" w:themeColor="text1"/>
          <w:sz w:val="28"/>
          <w:szCs w:val="28"/>
          <w:lang w:val="uz-Cyrl-UZ"/>
        </w:rPr>
        <w:t>x</w:t>
      </w:r>
      <w:r w:rsidRPr="00762C0D">
        <w:rPr>
          <w:rFonts w:ascii="Times New Roman" w:hAnsi="Times New Roman" w:cs="Times New Roman"/>
          <w:noProof/>
          <w:color w:val="000000" w:themeColor="text1"/>
          <w:sz w:val="28"/>
          <w:szCs w:val="28"/>
          <w:lang w:val="en-US"/>
        </w:rPr>
        <w:t>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komissiyasining ma</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sadi, vazifalari, funksiyalari, </w:t>
      </w:r>
      <w:r w:rsidRPr="00762C0D">
        <w:rPr>
          <w:rFonts w:ascii="Times New Roman" w:hAnsi="Times New Roman" w:cs="Times New Roman"/>
          <w:noProof/>
          <w:color w:val="000000" w:themeColor="text1"/>
          <w:sz w:val="28"/>
          <w:szCs w:val="28"/>
          <w:lang w:val="uz-Cyrl-UZ"/>
        </w:rPr>
        <w:t>h</w:t>
      </w:r>
      <w:r w:rsidRPr="00762C0D">
        <w:rPr>
          <w:rFonts w:ascii="Times New Roman" w:hAnsi="Times New Roman" w:cs="Times New Roman"/>
          <w:noProof/>
          <w:color w:val="000000" w:themeColor="text1"/>
          <w:sz w:val="28"/>
          <w:szCs w:val="28"/>
          <w:lang w:val="en-US"/>
        </w:rPr>
        <w:t>u</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u</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lari va uning faoliyatini tashkil etish bilan bogʻliq boshqa masalalar </w:t>
      </w:r>
      <w:r w:rsidR="00890BF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en-US"/>
        </w:rPr>
        <w:t xml:space="preserve"> rektori tomonidan tasdi</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langan </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Odob-axlo</w:t>
      </w:r>
      <w:r w:rsidRPr="00762C0D">
        <w:rPr>
          <w:rFonts w:ascii="Times New Roman" w:hAnsi="Times New Roman" w:cs="Times New Roman"/>
          <w:noProof/>
          <w:color w:val="000000" w:themeColor="text1"/>
          <w:sz w:val="28"/>
          <w:szCs w:val="28"/>
          <w:lang w:val="uz-Cyrl-UZ"/>
        </w:rPr>
        <w:t>q</w:t>
      </w:r>
      <w:r w:rsidRPr="00762C0D">
        <w:rPr>
          <w:rFonts w:ascii="Times New Roman" w:hAnsi="Times New Roman" w:cs="Times New Roman"/>
          <w:noProof/>
          <w:color w:val="000000" w:themeColor="text1"/>
          <w:sz w:val="28"/>
          <w:szCs w:val="28"/>
          <w:lang w:val="en-US"/>
        </w:rPr>
        <w:t xml:space="preserve"> komissiyasi toʻgʻrisida</w:t>
      </w:r>
      <w:r w:rsidRPr="00762C0D">
        <w:rPr>
          <w:rFonts w:ascii="Times New Roman" w:hAnsi="Times New Roman" w:cs="Times New Roman"/>
          <w:noProof/>
          <w:color w:val="000000" w:themeColor="text1"/>
          <w:sz w:val="28"/>
          <w:szCs w:val="28"/>
          <w:lang w:val="uz-Cyrl-UZ"/>
        </w:rPr>
        <w:t>”</w:t>
      </w:r>
      <w:r w:rsidRPr="00762C0D">
        <w:rPr>
          <w:rFonts w:ascii="Times New Roman" w:hAnsi="Times New Roman" w:cs="Times New Roman"/>
          <w:noProof/>
          <w:color w:val="000000" w:themeColor="text1"/>
          <w:sz w:val="28"/>
          <w:szCs w:val="28"/>
          <w:lang w:val="en-US"/>
        </w:rPr>
        <w:t>gi nizomda belgilanadi.</w:t>
      </w:r>
    </w:p>
    <w:p w14:paraId="024D1254"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1C4C47B"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33-modda. Odob-axloq komissiyasi xulosasi</w:t>
      </w:r>
    </w:p>
    <w:p w14:paraId="54B283B8"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Odob-axloq tartibining buzilishi holatlarini Odob-axloq komissiyasi tomonidan koʻrib chiqish natijalari boʻyicha intizomiy yoki boshqa tarzdagi qoida buzilishlarining mavjudligi (mavjud emasligi) toʻgʻrisida xulosa chiqariladi. Ayni vaqtda </w:t>
      </w:r>
      <w:r w:rsidR="00582B52"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rektoriga koʻrib chiqishi uchun qoidabuzar xodim, talaba va doktorantni javobgarlikka tortish toʻgʻrisida taklif kiritiladi. Yoʻl qoʻyilgan qoida buzilishining xususiyatini hisobga olgan holda Odob-axloq komissiyasi xodim, talaba va doktorantga nisbatan Odob-axloq tartibining buzilishiga yoʻl qoʻymaslik toʻgʻrisidagi ogohlantirish bilan cheklanishi mumkin,</w:t>
      </w:r>
    </w:p>
    <w:p w14:paraId="5F73FCF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Odob-axloq tartibiga rioya etmagan xodim, talaba va doktorantni intizomiy javobgarlikka tortish boʻyicha b</w:t>
      </w:r>
      <w:r w:rsidR="00E352E8">
        <w:rPr>
          <w:rFonts w:ascii="Times New Roman" w:hAnsi="Times New Roman" w:cs="Times New Roman"/>
          <w:noProof/>
          <w:color w:val="000000" w:themeColor="text1"/>
          <w:sz w:val="28"/>
          <w:szCs w:val="28"/>
          <w:lang w:val="uz-Cyrl-UZ"/>
        </w:rPr>
        <w:t>uyruq loyihasi fakultet dekan</w:t>
      </w:r>
      <w:r w:rsidRPr="00762C0D">
        <w:rPr>
          <w:rFonts w:ascii="Times New Roman" w:hAnsi="Times New Roman" w:cs="Times New Roman"/>
          <w:noProof/>
          <w:color w:val="000000" w:themeColor="text1"/>
          <w:sz w:val="28"/>
          <w:szCs w:val="28"/>
          <w:lang w:val="uz-Cyrl-UZ"/>
        </w:rPr>
        <w:t>i va dekan oʻrinbosarlari (talabalarga nisbatan), kadrlar boʻlimi (xodimlar va doktorantlarga nisbatan) tomonidan tayyorlanadi.</w:t>
      </w:r>
    </w:p>
    <w:p w14:paraId="7FBB6DE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lastRenderedPageBreak/>
        <w:t xml:space="preserve">Xodim, talaba va doktorantlar oʻzlari yoʻl qoʻygan qoida buzilishi, qoida buzilishining koʻrib chiqilishi jarayoni haqida axborotni olish va oʻzini himoya qilish uchun dalillarni taqdim etish, shuningdek, </w:t>
      </w:r>
      <w:r w:rsidR="00706F8D"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qarorlari yuzasidan belgilangan tartibda shikoyat qilish huquqiga egadirlar.</w:t>
      </w:r>
    </w:p>
    <w:p w14:paraId="54736A1E"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p>
    <w:p w14:paraId="6ABAD3D7"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 xml:space="preserve">                           34-modda. Jamoatchilik nazorati</w:t>
      </w:r>
    </w:p>
    <w:p w14:paraId="1C5DE23C"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Xodim, talaba yoki doktorantning xulq-atvori ustidan jamoatchilik nazoratini taʼminlash maqsadida, mazkur Qoidaga rioya etmaganlik holatlari </w:t>
      </w:r>
      <w:r w:rsidR="001F319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Kasaba uyushmasi qoʻmitasi, Xotin-qizlar masalalari boʻyicha maslahat kengashlari va Oʻzbekiston yoshlar ittifoqi boshlangʻich tashkilotida ham muhokama qilinishi amaliyoti joriy etilishi mumkin.</w:t>
      </w:r>
    </w:p>
    <w:p w14:paraId="58BCC653" w14:textId="77777777" w:rsidR="00762C0D" w:rsidRPr="00762C0D" w:rsidRDefault="00762C0D" w:rsidP="00336BD1">
      <w:pPr>
        <w:ind w:firstLine="567"/>
        <w:jc w:val="center"/>
        <w:rPr>
          <w:rFonts w:ascii="Times New Roman" w:hAnsi="Times New Roman" w:cs="Times New Roman"/>
          <w:noProof/>
          <w:color w:val="000000" w:themeColor="text1"/>
          <w:sz w:val="28"/>
          <w:szCs w:val="28"/>
          <w:lang w:val="uz-Cyrl-UZ"/>
        </w:rPr>
      </w:pPr>
    </w:p>
    <w:p w14:paraId="5D1156A3" w14:textId="77777777" w:rsidR="00762C0D" w:rsidRPr="00762C0D" w:rsidRDefault="00762C0D" w:rsidP="00336BD1">
      <w:pPr>
        <w:jc w:val="center"/>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10-BOB. YAKUNIY QOIDA</w:t>
      </w:r>
    </w:p>
    <w:p w14:paraId="7D35880C" w14:textId="77777777" w:rsidR="00762C0D" w:rsidRPr="00762C0D" w:rsidRDefault="00762C0D" w:rsidP="00336BD1">
      <w:pPr>
        <w:ind w:firstLine="567"/>
        <w:jc w:val="both"/>
        <w:rPr>
          <w:rFonts w:ascii="Times New Roman" w:hAnsi="Times New Roman" w:cs="Times New Roman"/>
          <w:b/>
          <w:noProof/>
          <w:color w:val="000000" w:themeColor="text1"/>
          <w:sz w:val="28"/>
          <w:szCs w:val="28"/>
          <w:lang w:val="uz-Cyrl-UZ"/>
        </w:rPr>
      </w:pPr>
      <w:r w:rsidRPr="00762C0D">
        <w:rPr>
          <w:rFonts w:ascii="Times New Roman" w:hAnsi="Times New Roman" w:cs="Times New Roman"/>
          <w:b/>
          <w:noProof/>
          <w:color w:val="000000" w:themeColor="text1"/>
          <w:sz w:val="28"/>
          <w:szCs w:val="28"/>
          <w:lang w:val="uz-Cyrl-UZ"/>
        </w:rPr>
        <w:t>35-modda. Qoidaning kuchga kirishi hamda unga oʻzgartish va qoʻshimchalar kiritish</w:t>
      </w:r>
    </w:p>
    <w:p w14:paraId="09B13697" w14:textId="77777777" w:rsidR="00B375B9" w:rsidRDefault="00762C0D" w:rsidP="00336BD1">
      <w:pPr>
        <w:tabs>
          <w:tab w:val="left" w:pos="0"/>
        </w:tabs>
        <w:ind w:firstLine="851"/>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Mazkur Odob-axloq qoidalari </w:t>
      </w:r>
      <w:r w:rsidR="001F3197" w:rsidRPr="00BD0A7E">
        <w:rPr>
          <w:rFonts w:ascii="Times New Roman" w:hAnsi="Times New Roman" w:cs="Times New Roman"/>
          <w:noProof/>
          <w:color w:val="000000" w:themeColor="text1"/>
          <w:sz w:val="28"/>
          <w:szCs w:val="28"/>
          <w:lang w:val="uz-Cyrl-UZ"/>
        </w:rPr>
        <w:t>institut</w:t>
      </w:r>
      <w:r w:rsidRPr="00762C0D">
        <w:rPr>
          <w:rFonts w:ascii="Times New Roman" w:hAnsi="Times New Roman" w:cs="Times New Roman"/>
          <w:noProof/>
          <w:color w:val="000000" w:themeColor="text1"/>
          <w:sz w:val="28"/>
          <w:szCs w:val="28"/>
          <w:lang w:val="uz-Cyrl-UZ"/>
        </w:rPr>
        <w:t xml:space="preserve"> Kengashi aʼzolari tomonidan tasdiqlanganidan soʻng kuchga kiradi va unga oʻzgartirish hamda qoʻshimchalar kiritish </w:t>
      </w:r>
      <w:r w:rsidR="001F3197" w:rsidRPr="00BD0A7E">
        <w:rPr>
          <w:rFonts w:ascii="Times New Roman" w:hAnsi="Times New Roman" w:cs="Times New Roman"/>
          <w:noProof/>
          <w:color w:val="000000" w:themeColor="text1"/>
          <w:sz w:val="28"/>
          <w:szCs w:val="28"/>
          <w:lang w:val="uz-Cyrl-UZ"/>
        </w:rPr>
        <w:t>institut</w:t>
      </w:r>
    </w:p>
    <w:p w14:paraId="6E87E6A4" w14:textId="77777777" w:rsidR="00762C0D" w:rsidRPr="00762C0D" w:rsidRDefault="00762C0D" w:rsidP="00336BD1">
      <w:pPr>
        <w:tabs>
          <w:tab w:val="left" w:pos="0"/>
        </w:tabs>
        <w:ind w:firstLine="851"/>
        <w:jc w:val="both"/>
        <w:rPr>
          <w:rFonts w:ascii="Times New Roman" w:hAnsi="Times New Roman" w:cs="Times New Roman"/>
          <w:noProof/>
          <w:color w:val="000000" w:themeColor="text1"/>
          <w:sz w:val="28"/>
          <w:szCs w:val="28"/>
          <w:lang w:val="uz-Cyrl-UZ"/>
        </w:rPr>
      </w:pPr>
      <w:r w:rsidRPr="00762C0D">
        <w:rPr>
          <w:rFonts w:ascii="Times New Roman" w:hAnsi="Times New Roman" w:cs="Times New Roman"/>
          <w:noProof/>
          <w:color w:val="000000" w:themeColor="text1"/>
          <w:sz w:val="28"/>
          <w:szCs w:val="28"/>
          <w:lang w:val="uz-Cyrl-UZ"/>
        </w:rPr>
        <w:t xml:space="preserve"> Kengashi qaroriga binoan amalga oshiriladi.</w:t>
      </w:r>
    </w:p>
    <w:p w14:paraId="6EA80CB9"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3FFD0BD2"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69BB3F71"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4F7DCF2E"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2881FE97"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1E10A96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003F468F"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16829EA3"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2C0CA005"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7B63A8A0" w14:textId="77777777" w:rsidR="00762C0D" w:rsidRPr="00762C0D" w:rsidRDefault="00762C0D" w:rsidP="00336BD1">
      <w:pPr>
        <w:ind w:firstLine="567"/>
        <w:jc w:val="both"/>
        <w:rPr>
          <w:rFonts w:ascii="Times New Roman" w:hAnsi="Times New Roman" w:cs="Times New Roman"/>
          <w:noProof/>
          <w:color w:val="000000" w:themeColor="text1"/>
          <w:sz w:val="28"/>
          <w:szCs w:val="28"/>
          <w:lang w:val="uz-Cyrl-UZ"/>
        </w:rPr>
      </w:pPr>
    </w:p>
    <w:p w14:paraId="3948F91D" w14:textId="77777777" w:rsidR="00762C0D" w:rsidRPr="00762C0D" w:rsidRDefault="00762C0D" w:rsidP="00336BD1">
      <w:pPr>
        <w:ind w:firstLine="567"/>
        <w:jc w:val="both"/>
        <w:rPr>
          <w:rFonts w:ascii="Times New Roman" w:hAnsi="Times New Roman" w:cs="Times New Roman"/>
          <w:b/>
          <w:noProof/>
          <w:color w:val="000000" w:themeColor="text1"/>
          <w:sz w:val="26"/>
          <w:szCs w:val="26"/>
          <w:lang w:val="uz-Cyrl-UZ"/>
        </w:rPr>
      </w:pPr>
    </w:p>
    <w:sectPr w:rsidR="00762C0D" w:rsidRPr="00762C0D" w:rsidSect="009303A0">
      <w:footerReference w:type="default" r:id="rId8"/>
      <w:pgSz w:w="12240" w:h="15840"/>
      <w:pgMar w:top="851" w:right="851" w:bottom="1134"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4BDC" w14:textId="77777777" w:rsidR="000961EB" w:rsidRDefault="000961EB">
      <w:r>
        <w:separator/>
      </w:r>
    </w:p>
  </w:endnote>
  <w:endnote w:type="continuationSeparator" w:id="0">
    <w:p w14:paraId="2FA2D863" w14:textId="77777777" w:rsidR="000961EB" w:rsidRDefault="0009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73716"/>
      <w:docPartObj>
        <w:docPartGallery w:val="Page Numbers (Bottom of Page)"/>
        <w:docPartUnique/>
      </w:docPartObj>
    </w:sdtPr>
    <w:sdtEndPr/>
    <w:sdtContent>
      <w:p w14:paraId="52271937" w14:textId="77777777" w:rsidR="004D3DB9" w:rsidRDefault="004D3DB9">
        <w:pPr>
          <w:pStyle w:val="a9"/>
          <w:jc w:val="center"/>
        </w:pPr>
        <w:r w:rsidRPr="00E156F4">
          <w:rPr>
            <w:rFonts w:ascii="Times New Roman" w:hAnsi="Times New Roman" w:cs="Times New Roman"/>
            <w:sz w:val="22"/>
            <w:szCs w:val="22"/>
          </w:rPr>
          <w:fldChar w:fldCharType="begin"/>
        </w:r>
        <w:r w:rsidRPr="00E156F4">
          <w:rPr>
            <w:rFonts w:ascii="Times New Roman" w:hAnsi="Times New Roman" w:cs="Times New Roman"/>
            <w:sz w:val="22"/>
            <w:szCs w:val="22"/>
          </w:rPr>
          <w:instrText>PAGE   \* MERGEFORMAT</w:instrText>
        </w:r>
        <w:r w:rsidRPr="00E156F4">
          <w:rPr>
            <w:rFonts w:ascii="Times New Roman" w:hAnsi="Times New Roman" w:cs="Times New Roman"/>
            <w:sz w:val="22"/>
            <w:szCs w:val="22"/>
          </w:rPr>
          <w:fldChar w:fldCharType="separate"/>
        </w:r>
        <w:r w:rsidR="00CC322B">
          <w:rPr>
            <w:rFonts w:ascii="Times New Roman" w:hAnsi="Times New Roman" w:cs="Times New Roman"/>
            <w:noProof/>
            <w:sz w:val="22"/>
            <w:szCs w:val="22"/>
          </w:rPr>
          <w:t>1</w:t>
        </w:r>
        <w:r w:rsidRPr="00E156F4">
          <w:rPr>
            <w:rFonts w:ascii="Times New Roman" w:hAnsi="Times New Roman" w:cs="Times New Roman"/>
            <w:sz w:val="22"/>
            <w:szCs w:val="22"/>
          </w:rPr>
          <w:fldChar w:fldCharType="end"/>
        </w:r>
      </w:p>
    </w:sdtContent>
  </w:sdt>
  <w:p w14:paraId="40FF3789" w14:textId="77777777" w:rsidR="00524F65" w:rsidRDefault="000961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218D" w14:textId="77777777" w:rsidR="000961EB" w:rsidRDefault="000961EB">
      <w:r>
        <w:separator/>
      </w:r>
    </w:p>
  </w:footnote>
  <w:footnote w:type="continuationSeparator" w:id="0">
    <w:p w14:paraId="2ED39602" w14:textId="77777777" w:rsidR="000961EB" w:rsidRDefault="0009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4A0"/>
    <w:multiLevelType w:val="hybridMultilevel"/>
    <w:tmpl w:val="1FDC80BE"/>
    <w:lvl w:ilvl="0" w:tplc="2AA8C188">
      <w:start w:val="7"/>
      <w:numFmt w:val="upperRoman"/>
      <w:lvlText w:val="%1."/>
      <w:lvlJc w:val="left"/>
      <w:pPr>
        <w:ind w:left="1203" w:hanging="72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1" w15:restartNumberingAfterBreak="0">
    <w:nsid w:val="1F1B0B42"/>
    <w:multiLevelType w:val="multilevel"/>
    <w:tmpl w:val="87D4663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D1118"/>
    <w:multiLevelType w:val="multilevel"/>
    <w:tmpl w:val="110AF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02C38"/>
    <w:multiLevelType w:val="hybridMultilevel"/>
    <w:tmpl w:val="4DE0E9B0"/>
    <w:lvl w:ilvl="0" w:tplc="1846941A">
      <w:start w:val="9"/>
      <w:numFmt w:val="upperRoman"/>
      <w:lvlText w:val="%1."/>
      <w:lvlJc w:val="left"/>
      <w:pPr>
        <w:ind w:left="1203" w:hanging="72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4" w15:restartNumberingAfterBreak="0">
    <w:nsid w:val="27C56C62"/>
    <w:multiLevelType w:val="multilevel"/>
    <w:tmpl w:val="723E2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DD2386"/>
    <w:multiLevelType w:val="hybridMultilevel"/>
    <w:tmpl w:val="6E38C5B2"/>
    <w:lvl w:ilvl="0" w:tplc="4E0A4FB0">
      <w:start w:val="7"/>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388C0A6E"/>
    <w:multiLevelType w:val="hybridMultilevel"/>
    <w:tmpl w:val="E58A5D98"/>
    <w:lvl w:ilvl="0" w:tplc="B87619AA">
      <w:start w:val="49"/>
      <w:numFmt w:val="decimal"/>
      <w:lvlText w:val="%1."/>
      <w:lvlJc w:val="left"/>
      <w:pPr>
        <w:ind w:left="1218" w:hanging="375"/>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7" w15:restartNumberingAfterBreak="0">
    <w:nsid w:val="38A12799"/>
    <w:multiLevelType w:val="hybridMultilevel"/>
    <w:tmpl w:val="CF3A684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6C7698"/>
    <w:multiLevelType w:val="hybridMultilevel"/>
    <w:tmpl w:val="DB1AF6AE"/>
    <w:lvl w:ilvl="0" w:tplc="07803378">
      <w:start w:val="49"/>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9" w15:restartNumberingAfterBreak="0">
    <w:nsid w:val="4F24619B"/>
    <w:multiLevelType w:val="multilevel"/>
    <w:tmpl w:val="C85E3094"/>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2634A7"/>
    <w:multiLevelType w:val="multilevel"/>
    <w:tmpl w:val="8830F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5222B8"/>
    <w:multiLevelType w:val="hybridMultilevel"/>
    <w:tmpl w:val="20024ED2"/>
    <w:lvl w:ilvl="0" w:tplc="94AC2AD8">
      <w:start w:val="43"/>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12" w15:restartNumberingAfterBreak="0">
    <w:nsid w:val="76AA33C1"/>
    <w:multiLevelType w:val="multilevel"/>
    <w:tmpl w:val="504CC9FA"/>
    <w:lvl w:ilvl="0">
      <w:start w:val="7"/>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4"/>
  </w:num>
  <w:num w:numId="4">
    <w:abstractNumId w:val="1"/>
  </w:num>
  <w:num w:numId="5">
    <w:abstractNumId w:val="7"/>
  </w:num>
  <w:num w:numId="6">
    <w:abstractNumId w:val="5"/>
  </w:num>
  <w:num w:numId="7">
    <w:abstractNumId w:val="0"/>
  </w:num>
  <w:num w:numId="8">
    <w:abstractNumId w:val="3"/>
  </w:num>
  <w:num w:numId="9">
    <w:abstractNumId w:val="11"/>
  </w:num>
  <w:num w:numId="10">
    <w:abstractNumId w:val="8"/>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E3"/>
    <w:rsid w:val="00013EE3"/>
    <w:rsid w:val="000233AA"/>
    <w:rsid w:val="00025614"/>
    <w:rsid w:val="0003167C"/>
    <w:rsid w:val="000366FB"/>
    <w:rsid w:val="00055AEB"/>
    <w:rsid w:val="00087E9A"/>
    <w:rsid w:val="000961EB"/>
    <w:rsid w:val="000B6969"/>
    <w:rsid w:val="000D2895"/>
    <w:rsid w:val="001014E6"/>
    <w:rsid w:val="00103223"/>
    <w:rsid w:val="0011266C"/>
    <w:rsid w:val="00142319"/>
    <w:rsid w:val="001425CA"/>
    <w:rsid w:val="00155CC4"/>
    <w:rsid w:val="001809D3"/>
    <w:rsid w:val="00186987"/>
    <w:rsid w:val="00195D77"/>
    <w:rsid w:val="001C086A"/>
    <w:rsid w:val="001E0A16"/>
    <w:rsid w:val="001F3197"/>
    <w:rsid w:val="001F4FC0"/>
    <w:rsid w:val="0022207B"/>
    <w:rsid w:val="0022777C"/>
    <w:rsid w:val="00253E5F"/>
    <w:rsid w:val="002645E7"/>
    <w:rsid w:val="0027060C"/>
    <w:rsid w:val="00270CE8"/>
    <w:rsid w:val="00283962"/>
    <w:rsid w:val="002900FE"/>
    <w:rsid w:val="002A3A99"/>
    <w:rsid w:val="002A4FCC"/>
    <w:rsid w:val="002A71C0"/>
    <w:rsid w:val="002D3EA2"/>
    <w:rsid w:val="002D48EA"/>
    <w:rsid w:val="002F79EB"/>
    <w:rsid w:val="00306559"/>
    <w:rsid w:val="00327304"/>
    <w:rsid w:val="003529E2"/>
    <w:rsid w:val="00360FC7"/>
    <w:rsid w:val="003961A9"/>
    <w:rsid w:val="003967DB"/>
    <w:rsid w:val="003B68C2"/>
    <w:rsid w:val="003B7E82"/>
    <w:rsid w:val="003C34EF"/>
    <w:rsid w:val="003E63DC"/>
    <w:rsid w:val="003E73F2"/>
    <w:rsid w:val="003E7955"/>
    <w:rsid w:val="003F31C2"/>
    <w:rsid w:val="003F64C7"/>
    <w:rsid w:val="0045039B"/>
    <w:rsid w:val="004527E8"/>
    <w:rsid w:val="00453556"/>
    <w:rsid w:val="00463770"/>
    <w:rsid w:val="00475EE7"/>
    <w:rsid w:val="00493DF3"/>
    <w:rsid w:val="004A5AF3"/>
    <w:rsid w:val="004A6EB7"/>
    <w:rsid w:val="004D3DB9"/>
    <w:rsid w:val="004D644A"/>
    <w:rsid w:val="004F0659"/>
    <w:rsid w:val="00500FC6"/>
    <w:rsid w:val="00504B1D"/>
    <w:rsid w:val="0052315F"/>
    <w:rsid w:val="005241C6"/>
    <w:rsid w:val="00552B4A"/>
    <w:rsid w:val="00557B65"/>
    <w:rsid w:val="00557D88"/>
    <w:rsid w:val="00560DF6"/>
    <w:rsid w:val="0056453E"/>
    <w:rsid w:val="00571512"/>
    <w:rsid w:val="00581267"/>
    <w:rsid w:val="00582B52"/>
    <w:rsid w:val="005948EF"/>
    <w:rsid w:val="005C0160"/>
    <w:rsid w:val="005C588A"/>
    <w:rsid w:val="005D2DFB"/>
    <w:rsid w:val="0060697B"/>
    <w:rsid w:val="0061215C"/>
    <w:rsid w:val="00627191"/>
    <w:rsid w:val="00645743"/>
    <w:rsid w:val="00651F00"/>
    <w:rsid w:val="00673592"/>
    <w:rsid w:val="00675EA4"/>
    <w:rsid w:val="00690EBB"/>
    <w:rsid w:val="006A3F09"/>
    <w:rsid w:val="006B4F1E"/>
    <w:rsid w:val="006F11F3"/>
    <w:rsid w:val="00703FF1"/>
    <w:rsid w:val="00706F8D"/>
    <w:rsid w:val="00727D32"/>
    <w:rsid w:val="00733106"/>
    <w:rsid w:val="007359AF"/>
    <w:rsid w:val="007367A0"/>
    <w:rsid w:val="00736FDA"/>
    <w:rsid w:val="007564AC"/>
    <w:rsid w:val="007613A3"/>
    <w:rsid w:val="00762C0D"/>
    <w:rsid w:val="0078062C"/>
    <w:rsid w:val="007A230E"/>
    <w:rsid w:val="007A5590"/>
    <w:rsid w:val="007B39ED"/>
    <w:rsid w:val="007D7CDF"/>
    <w:rsid w:val="007E31B3"/>
    <w:rsid w:val="0080680D"/>
    <w:rsid w:val="00811C76"/>
    <w:rsid w:val="00814101"/>
    <w:rsid w:val="00864033"/>
    <w:rsid w:val="00890BF7"/>
    <w:rsid w:val="008A059F"/>
    <w:rsid w:val="008A1881"/>
    <w:rsid w:val="008A3338"/>
    <w:rsid w:val="008B5DB9"/>
    <w:rsid w:val="009140DD"/>
    <w:rsid w:val="00917BE3"/>
    <w:rsid w:val="009244B1"/>
    <w:rsid w:val="009303A0"/>
    <w:rsid w:val="009A71A6"/>
    <w:rsid w:val="009D118D"/>
    <w:rsid w:val="009D7512"/>
    <w:rsid w:val="009E6D99"/>
    <w:rsid w:val="009F07C4"/>
    <w:rsid w:val="00A24B7A"/>
    <w:rsid w:val="00A32EC5"/>
    <w:rsid w:val="00A3526D"/>
    <w:rsid w:val="00A418CD"/>
    <w:rsid w:val="00A97CAA"/>
    <w:rsid w:val="00AA24C7"/>
    <w:rsid w:val="00AB002F"/>
    <w:rsid w:val="00AB7887"/>
    <w:rsid w:val="00B24B98"/>
    <w:rsid w:val="00B30233"/>
    <w:rsid w:val="00B336C8"/>
    <w:rsid w:val="00B36E88"/>
    <w:rsid w:val="00B375B9"/>
    <w:rsid w:val="00B42675"/>
    <w:rsid w:val="00B56F46"/>
    <w:rsid w:val="00B77E99"/>
    <w:rsid w:val="00B93089"/>
    <w:rsid w:val="00B94078"/>
    <w:rsid w:val="00BA6881"/>
    <w:rsid w:val="00BB523F"/>
    <w:rsid w:val="00BC317C"/>
    <w:rsid w:val="00BC65DC"/>
    <w:rsid w:val="00BD0A7E"/>
    <w:rsid w:val="00BE58D9"/>
    <w:rsid w:val="00BE7DD7"/>
    <w:rsid w:val="00BF01A0"/>
    <w:rsid w:val="00BF7088"/>
    <w:rsid w:val="00C22ADF"/>
    <w:rsid w:val="00C42C6C"/>
    <w:rsid w:val="00C43A00"/>
    <w:rsid w:val="00C81DD6"/>
    <w:rsid w:val="00C9459E"/>
    <w:rsid w:val="00C95A3B"/>
    <w:rsid w:val="00C96681"/>
    <w:rsid w:val="00CC322B"/>
    <w:rsid w:val="00D00751"/>
    <w:rsid w:val="00D05D75"/>
    <w:rsid w:val="00D115B2"/>
    <w:rsid w:val="00D406B8"/>
    <w:rsid w:val="00D407DD"/>
    <w:rsid w:val="00D57D18"/>
    <w:rsid w:val="00D64D96"/>
    <w:rsid w:val="00D71107"/>
    <w:rsid w:val="00D83EAD"/>
    <w:rsid w:val="00D85D65"/>
    <w:rsid w:val="00D87EA5"/>
    <w:rsid w:val="00DC1EE5"/>
    <w:rsid w:val="00DC5D2D"/>
    <w:rsid w:val="00DD2A2E"/>
    <w:rsid w:val="00DD2F56"/>
    <w:rsid w:val="00DD45E2"/>
    <w:rsid w:val="00DD659C"/>
    <w:rsid w:val="00DE33ED"/>
    <w:rsid w:val="00DE44F7"/>
    <w:rsid w:val="00DF104B"/>
    <w:rsid w:val="00E156F4"/>
    <w:rsid w:val="00E31E03"/>
    <w:rsid w:val="00E352E8"/>
    <w:rsid w:val="00E4484A"/>
    <w:rsid w:val="00E55E4C"/>
    <w:rsid w:val="00E6683F"/>
    <w:rsid w:val="00E86E1B"/>
    <w:rsid w:val="00EA65E9"/>
    <w:rsid w:val="00ED25A3"/>
    <w:rsid w:val="00F13CD2"/>
    <w:rsid w:val="00F147AE"/>
    <w:rsid w:val="00F642BE"/>
    <w:rsid w:val="00F703DD"/>
    <w:rsid w:val="00FA106A"/>
    <w:rsid w:val="00FA3C0B"/>
    <w:rsid w:val="00FB75A1"/>
    <w:rsid w:val="00FC6F8D"/>
    <w:rsid w:val="00FD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B1E9"/>
  <w15:docId w15:val="{B72BE808-250A-47A5-9762-54F2303F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917BE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917BE3"/>
    <w:rPr>
      <w:rFonts w:ascii="Times New Roman" w:eastAsia="Times New Roman" w:hAnsi="Times New Roman" w:cs="Times New Roman"/>
      <w:b/>
      <w:bCs/>
      <w:spacing w:val="4"/>
      <w:sz w:val="25"/>
      <w:szCs w:val="25"/>
      <w:shd w:val="clear" w:color="auto" w:fill="FFFFFF"/>
    </w:rPr>
  </w:style>
  <w:style w:type="character" w:customStyle="1" w:styleId="a3">
    <w:name w:val="Основной текст_"/>
    <w:link w:val="1"/>
    <w:rsid w:val="00917BE3"/>
    <w:rPr>
      <w:rFonts w:ascii="Times New Roman" w:eastAsia="Times New Roman" w:hAnsi="Times New Roman" w:cs="Times New Roman"/>
      <w:spacing w:val="3"/>
      <w:sz w:val="25"/>
      <w:szCs w:val="25"/>
      <w:shd w:val="clear" w:color="auto" w:fill="FFFFFF"/>
    </w:rPr>
  </w:style>
  <w:style w:type="character" w:customStyle="1" w:styleId="9pt0pt">
    <w:name w:val="Основной текст + 9 pt;Полужирный;Интервал 0 pt"/>
    <w:rsid w:val="00917BE3"/>
    <w:rPr>
      <w:rFonts w:ascii="Times New Roman" w:eastAsia="Times New Roman" w:hAnsi="Times New Roman" w:cs="Times New Roman"/>
      <w:b/>
      <w:bCs/>
      <w:color w:val="000000"/>
      <w:spacing w:val="4"/>
      <w:w w:val="100"/>
      <w:position w:val="0"/>
      <w:sz w:val="18"/>
      <w:szCs w:val="18"/>
      <w:shd w:val="clear" w:color="auto" w:fill="FFFFFF"/>
      <w:lang w:val="ru-RU"/>
    </w:rPr>
  </w:style>
  <w:style w:type="character" w:customStyle="1" w:styleId="10">
    <w:name w:val="Заголовок №1_"/>
    <w:link w:val="11"/>
    <w:rsid w:val="00917BE3"/>
    <w:rPr>
      <w:rFonts w:ascii="Times New Roman" w:eastAsia="Times New Roman" w:hAnsi="Times New Roman" w:cs="Times New Roman"/>
      <w:b/>
      <w:bCs/>
      <w:spacing w:val="4"/>
      <w:sz w:val="25"/>
      <w:szCs w:val="25"/>
      <w:shd w:val="clear" w:color="auto" w:fill="FFFFFF"/>
    </w:rPr>
  </w:style>
  <w:style w:type="character" w:customStyle="1" w:styleId="0pt">
    <w:name w:val="Основной текст + Интервал 0 pt"/>
    <w:rsid w:val="00917BE3"/>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13pt0pt">
    <w:name w:val="Основной текст + 13 pt;Полужирный;Интервал 0 pt"/>
    <w:rsid w:val="00917BE3"/>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13pt0pt0">
    <w:name w:val="Основной текст + 13 pt;Интервал 0 pt"/>
    <w:rsid w:val="00917BE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
    <w:name w:val="Основной текст (6)_"/>
    <w:link w:val="60"/>
    <w:rsid w:val="00917BE3"/>
    <w:rPr>
      <w:rFonts w:ascii="Times New Roman" w:eastAsia="Times New Roman" w:hAnsi="Times New Roman" w:cs="Times New Roman"/>
      <w:b/>
      <w:bCs/>
      <w:sz w:val="21"/>
      <w:szCs w:val="21"/>
      <w:shd w:val="clear" w:color="auto" w:fill="FFFFFF"/>
    </w:rPr>
  </w:style>
  <w:style w:type="character" w:customStyle="1" w:styleId="10pt0pt">
    <w:name w:val="Основной текст + 10 pt;Интервал 0 pt"/>
    <w:rsid w:val="00917BE3"/>
    <w:rPr>
      <w:rFonts w:ascii="Times New Roman" w:eastAsia="Times New Roman" w:hAnsi="Times New Roman" w:cs="Times New Roman"/>
      <w:color w:val="000000"/>
      <w:spacing w:val="9"/>
      <w:w w:val="100"/>
      <w:position w:val="0"/>
      <w:sz w:val="20"/>
      <w:szCs w:val="20"/>
      <w:shd w:val="clear" w:color="auto" w:fill="FFFFFF"/>
      <w:lang w:val="ru-RU"/>
    </w:rPr>
  </w:style>
  <w:style w:type="character" w:customStyle="1" w:styleId="7">
    <w:name w:val="Основной текст (7)_"/>
    <w:link w:val="70"/>
    <w:rsid w:val="00917BE3"/>
    <w:rPr>
      <w:rFonts w:ascii="Garamond" w:eastAsia="Garamond" w:hAnsi="Garamond" w:cs="Garamond"/>
      <w:sz w:val="11"/>
      <w:szCs w:val="11"/>
      <w:shd w:val="clear" w:color="auto" w:fill="FFFFFF"/>
    </w:rPr>
  </w:style>
  <w:style w:type="paragraph" w:customStyle="1" w:styleId="20">
    <w:name w:val="Основной текст (2)"/>
    <w:basedOn w:val="a"/>
    <w:link w:val="2"/>
    <w:rsid w:val="00917BE3"/>
    <w:pPr>
      <w:shd w:val="clear" w:color="auto" w:fill="FFFFFF"/>
      <w:spacing w:line="394" w:lineRule="exact"/>
      <w:jc w:val="center"/>
    </w:pPr>
    <w:rPr>
      <w:rFonts w:ascii="Times New Roman" w:eastAsia="Times New Roman" w:hAnsi="Times New Roman" w:cs="Times New Roman"/>
      <w:b/>
      <w:bCs/>
      <w:color w:val="auto"/>
      <w:spacing w:val="4"/>
      <w:sz w:val="25"/>
      <w:szCs w:val="25"/>
      <w:lang w:eastAsia="en-US"/>
    </w:rPr>
  </w:style>
  <w:style w:type="paragraph" w:customStyle="1" w:styleId="1">
    <w:name w:val="Основной текст1"/>
    <w:basedOn w:val="a"/>
    <w:link w:val="a3"/>
    <w:rsid w:val="00917BE3"/>
    <w:pPr>
      <w:shd w:val="clear" w:color="auto" w:fill="FFFFFF"/>
      <w:spacing w:before="240" w:after="240" w:line="355" w:lineRule="exact"/>
      <w:jc w:val="both"/>
    </w:pPr>
    <w:rPr>
      <w:rFonts w:ascii="Times New Roman" w:eastAsia="Times New Roman" w:hAnsi="Times New Roman" w:cs="Times New Roman"/>
      <w:color w:val="auto"/>
      <w:spacing w:val="3"/>
      <w:sz w:val="25"/>
      <w:szCs w:val="25"/>
      <w:lang w:eastAsia="en-US"/>
    </w:rPr>
  </w:style>
  <w:style w:type="paragraph" w:customStyle="1" w:styleId="11">
    <w:name w:val="Заголовок №1"/>
    <w:basedOn w:val="a"/>
    <w:link w:val="10"/>
    <w:rsid w:val="00917BE3"/>
    <w:pPr>
      <w:shd w:val="clear" w:color="auto" w:fill="FFFFFF"/>
      <w:spacing w:before="300" w:after="480" w:line="0" w:lineRule="atLeast"/>
      <w:ind w:hanging="2820"/>
      <w:jc w:val="center"/>
      <w:outlineLvl w:val="0"/>
    </w:pPr>
    <w:rPr>
      <w:rFonts w:ascii="Times New Roman" w:eastAsia="Times New Roman" w:hAnsi="Times New Roman" w:cs="Times New Roman"/>
      <w:b/>
      <w:bCs/>
      <w:color w:val="auto"/>
      <w:spacing w:val="4"/>
      <w:sz w:val="25"/>
      <w:szCs w:val="25"/>
      <w:lang w:eastAsia="en-US"/>
    </w:rPr>
  </w:style>
  <w:style w:type="paragraph" w:customStyle="1" w:styleId="60">
    <w:name w:val="Основной текст (6)"/>
    <w:basedOn w:val="a"/>
    <w:link w:val="6"/>
    <w:rsid w:val="00917BE3"/>
    <w:pPr>
      <w:shd w:val="clear" w:color="auto" w:fill="FFFFFF"/>
      <w:spacing w:line="317" w:lineRule="exact"/>
      <w:jc w:val="center"/>
    </w:pPr>
    <w:rPr>
      <w:rFonts w:ascii="Times New Roman" w:eastAsia="Times New Roman" w:hAnsi="Times New Roman" w:cs="Times New Roman"/>
      <w:b/>
      <w:bCs/>
      <w:color w:val="auto"/>
      <w:sz w:val="21"/>
      <w:szCs w:val="21"/>
      <w:lang w:eastAsia="en-US"/>
    </w:rPr>
  </w:style>
  <w:style w:type="paragraph" w:customStyle="1" w:styleId="70">
    <w:name w:val="Основной текст (7)"/>
    <w:basedOn w:val="a"/>
    <w:link w:val="7"/>
    <w:rsid w:val="00917BE3"/>
    <w:pPr>
      <w:shd w:val="clear" w:color="auto" w:fill="FFFFFF"/>
      <w:spacing w:line="0" w:lineRule="atLeast"/>
    </w:pPr>
    <w:rPr>
      <w:rFonts w:ascii="Garamond" w:eastAsia="Garamond" w:hAnsi="Garamond" w:cs="Garamond"/>
      <w:color w:val="auto"/>
      <w:sz w:val="11"/>
      <w:szCs w:val="11"/>
      <w:lang w:eastAsia="en-US"/>
    </w:rPr>
  </w:style>
  <w:style w:type="paragraph" w:styleId="a4">
    <w:name w:val="List Paragraph"/>
    <w:basedOn w:val="a"/>
    <w:uiPriority w:val="34"/>
    <w:qFormat/>
    <w:rsid w:val="00917BE3"/>
    <w:pPr>
      <w:ind w:left="720"/>
      <w:contextualSpacing/>
    </w:pPr>
  </w:style>
  <w:style w:type="paragraph" w:styleId="a5">
    <w:name w:val="Balloon Text"/>
    <w:basedOn w:val="a"/>
    <w:link w:val="a6"/>
    <w:uiPriority w:val="99"/>
    <w:semiHidden/>
    <w:unhideWhenUsed/>
    <w:rsid w:val="00917BE3"/>
    <w:rPr>
      <w:rFonts w:ascii="Segoe UI" w:hAnsi="Segoe UI" w:cs="Segoe UI"/>
      <w:sz w:val="18"/>
      <w:szCs w:val="18"/>
    </w:rPr>
  </w:style>
  <w:style w:type="character" w:customStyle="1" w:styleId="a6">
    <w:name w:val="Текст выноски Знак"/>
    <w:basedOn w:val="a0"/>
    <w:link w:val="a5"/>
    <w:uiPriority w:val="99"/>
    <w:semiHidden/>
    <w:rsid w:val="00917BE3"/>
    <w:rPr>
      <w:rFonts w:ascii="Segoe UI" w:eastAsia="Courier New" w:hAnsi="Segoe UI" w:cs="Segoe UI"/>
      <w:color w:val="000000"/>
      <w:sz w:val="18"/>
      <w:szCs w:val="18"/>
      <w:lang w:eastAsia="ru-RU"/>
    </w:rPr>
  </w:style>
  <w:style w:type="paragraph" w:styleId="a7">
    <w:name w:val="header"/>
    <w:basedOn w:val="a"/>
    <w:link w:val="a8"/>
    <w:uiPriority w:val="99"/>
    <w:unhideWhenUsed/>
    <w:rsid w:val="00917BE3"/>
    <w:pPr>
      <w:tabs>
        <w:tab w:val="center" w:pos="4677"/>
        <w:tab w:val="right" w:pos="9355"/>
      </w:tabs>
    </w:pPr>
  </w:style>
  <w:style w:type="character" w:customStyle="1" w:styleId="a8">
    <w:name w:val="Верхний колонтитул Знак"/>
    <w:basedOn w:val="a0"/>
    <w:link w:val="a7"/>
    <w:uiPriority w:val="99"/>
    <w:rsid w:val="00917BE3"/>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17BE3"/>
    <w:pPr>
      <w:tabs>
        <w:tab w:val="center" w:pos="4677"/>
        <w:tab w:val="right" w:pos="9355"/>
      </w:tabs>
    </w:pPr>
  </w:style>
  <w:style w:type="character" w:customStyle="1" w:styleId="aa">
    <w:name w:val="Нижний колонтитул Знак"/>
    <w:basedOn w:val="a0"/>
    <w:link w:val="a9"/>
    <w:uiPriority w:val="99"/>
    <w:rsid w:val="00917BE3"/>
    <w:rPr>
      <w:rFonts w:ascii="Courier New" w:eastAsia="Courier New" w:hAnsi="Courier New" w:cs="Courier New"/>
      <w:color w:val="000000"/>
      <w:sz w:val="24"/>
      <w:szCs w:val="24"/>
      <w:lang w:eastAsia="ru-RU"/>
    </w:rPr>
  </w:style>
  <w:style w:type="character" w:customStyle="1" w:styleId="9pt">
    <w:name w:val="Основной текст + 9 pt"/>
    <w:aliases w:val="Полужирный,Интервал 0 pt"/>
    <w:rsid w:val="00B42675"/>
    <w:rPr>
      <w:rFonts w:ascii="Times New Roman" w:eastAsia="Times New Roman" w:hAnsi="Times New Roman" w:cs="Times New Roman" w:hint="default"/>
      <w:color w:val="000000"/>
      <w:spacing w:val="9"/>
      <w:w w:val="100"/>
      <w:position w:val="0"/>
      <w:sz w:val="20"/>
      <w:szCs w:val="20"/>
      <w:shd w:val="clear" w:color="auto" w:fill="FFFFFF"/>
      <w:lang w:val="ru-RU"/>
    </w:rPr>
  </w:style>
  <w:style w:type="table" w:styleId="ab">
    <w:name w:val="Table Grid"/>
    <w:basedOn w:val="a1"/>
    <w:uiPriority w:val="59"/>
    <w:rsid w:val="007A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7A55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8EAF-A77B-4221-872A-F28CF2C7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 X. Yaxyaeva</dc:creator>
  <cp:lastModifiedBy>Simar</cp:lastModifiedBy>
  <cp:revision>2</cp:revision>
  <cp:lastPrinted>2021-05-10T16:56:00Z</cp:lastPrinted>
  <dcterms:created xsi:type="dcterms:W3CDTF">2022-05-19T21:14:00Z</dcterms:created>
  <dcterms:modified xsi:type="dcterms:W3CDTF">2022-05-19T21:14:00Z</dcterms:modified>
</cp:coreProperties>
</file>